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9E" w:rsidRDefault="00FF0C15" w:rsidP="00CE6BB8">
      <w:pPr>
        <w:tabs>
          <w:tab w:val="left" w:pos="3480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608493A9" wp14:editId="59219F06">
            <wp:simplePos x="0" y="0"/>
            <wp:positionH relativeFrom="column">
              <wp:posOffset>39370</wp:posOffset>
            </wp:positionH>
            <wp:positionV relativeFrom="paragraph">
              <wp:posOffset>-137795</wp:posOffset>
            </wp:positionV>
            <wp:extent cx="5765800" cy="3835400"/>
            <wp:effectExtent l="0" t="0" r="6350" b="0"/>
            <wp:wrapTight wrapText="bothSides">
              <wp:wrapPolygon edited="0">
                <wp:start x="2212" y="0"/>
                <wp:lineTo x="214" y="5150"/>
                <wp:lineTo x="0" y="6008"/>
                <wp:lineTo x="0" y="6437"/>
                <wp:lineTo x="714" y="6866"/>
                <wp:lineTo x="714" y="13732"/>
                <wp:lineTo x="856" y="15449"/>
                <wp:lineTo x="1285" y="17166"/>
                <wp:lineTo x="2141" y="18882"/>
                <wp:lineTo x="2212" y="19311"/>
                <wp:lineTo x="4353" y="20599"/>
                <wp:lineTo x="4996" y="20599"/>
                <wp:lineTo x="3711" y="21457"/>
                <wp:lineTo x="15201" y="21457"/>
                <wp:lineTo x="15272" y="21457"/>
                <wp:lineTo x="15700" y="20599"/>
                <wp:lineTo x="15843" y="15449"/>
                <wp:lineTo x="19411" y="13732"/>
                <wp:lineTo x="20767" y="12230"/>
                <wp:lineTo x="21410" y="10299"/>
                <wp:lineTo x="21552" y="9012"/>
                <wp:lineTo x="21552" y="4828"/>
                <wp:lineTo x="21481" y="3433"/>
                <wp:lineTo x="20839" y="1717"/>
                <wp:lineTo x="20910" y="1287"/>
                <wp:lineTo x="18983" y="107"/>
                <wp:lineTo x="18198" y="0"/>
                <wp:lineTo x="2212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01"/>
                    <a:stretch/>
                  </pic:blipFill>
                  <pic:spPr bwMode="auto">
                    <a:xfrm>
                      <a:off x="0" y="0"/>
                      <a:ext cx="576580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BB8">
        <w:rPr>
          <w:rFonts w:asciiTheme="minorBidi" w:hAnsiTheme="minorBidi"/>
          <w:sz w:val="24"/>
          <w:szCs w:val="24"/>
        </w:rPr>
        <w:tab/>
      </w:r>
    </w:p>
    <w:p w:rsidR="00FF0C15" w:rsidRDefault="00FF0C15" w:rsidP="00CE6BB8">
      <w:pPr>
        <w:tabs>
          <w:tab w:val="left" w:pos="3480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FF0C15" w:rsidRDefault="00FF0C15" w:rsidP="00CE6BB8">
      <w:pPr>
        <w:tabs>
          <w:tab w:val="left" w:pos="3480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FF0C15" w:rsidRDefault="00FF0C15" w:rsidP="00CE6BB8">
      <w:pPr>
        <w:tabs>
          <w:tab w:val="left" w:pos="3480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FF0C15" w:rsidRDefault="00FF0C15" w:rsidP="00CE6BB8">
      <w:pPr>
        <w:tabs>
          <w:tab w:val="left" w:pos="3480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FF0C15" w:rsidRDefault="00FF0C15" w:rsidP="00CE6BB8">
      <w:pPr>
        <w:tabs>
          <w:tab w:val="left" w:pos="3480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FF0C15" w:rsidRDefault="00FF0C15" w:rsidP="00CE6BB8">
      <w:pPr>
        <w:tabs>
          <w:tab w:val="left" w:pos="3480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FF0C15" w:rsidRDefault="00FF0C15" w:rsidP="00CE6BB8">
      <w:pPr>
        <w:tabs>
          <w:tab w:val="left" w:pos="3480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FF0C15" w:rsidRDefault="00FF0C15" w:rsidP="00CE6BB8">
      <w:pPr>
        <w:tabs>
          <w:tab w:val="left" w:pos="3480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FF0C15" w:rsidRDefault="00FF0C15" w:rsidP="00CE6BB8">
      <w:pPr>
        <w:tabs>
          <w:tab w:val="left" w:pos="3480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FF0C15" w:rsidRDefault="00FF0C15" w:rsidP="00CE6BB8">
      <w:pPr>
        <w:tabs>
          <w:tab w:val="left" w:pos="3480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FF0C15" w:rsidRPr="000E7B9E" w:rsidRDefault="00FF0C15" w:rsidP="00CE6BB8">
      <w:pPr>
        <w:tabs>
          <w:tab w:val="left" w:pos="3480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7A0819" w:rsidRPr="00292212" w:rsidRDefault="00533E14" w:rsidP="00CE6BB8">
      <w:pPr>
        <w:shd w:val="clear" w:color="auto" w:fill="00602B"/>
        <w:tabs>
          <w:tab w:val="left" w:pos="7180"/>
        </w:tabs>
        <w:spacing w:after="0" w:line="360" w:lineRule="auto"/>
        <w:jc w:val="both"/>
        <w:rPr>
          <w:rFonts w:asciiTheme="minorBidi" w:hAnsiTheme="minorBidi"/>
          <w:b/>
          <w:bCs/>
          <w:i/>
          <w:iCs/>
          <w:sz w:val="32"/>
          <w:szCs w:val="32"/>
        </w:rPr>
      </w:pPr>
      <w:r w:rsidRPr="00292212"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>Pourquoi ?</w:t>
      </w:r>
      <w:r w:rsidR="00750C3A" w:rsidRPr="00292212"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 xml:space="preserve"> </w:t>
      </w:r>
      <w:r w:rsidR="00750C3A" w:rsidRPr="00CE6BB8">
        <w:rPr>
          <w:rFonts w:asciiTheme="minorBidi" w:hAnsiTheme="minorBidi"/>
          <w:b/>
          <w:bCs/>
          <w:i/>
          <w:iCs/>
          <w:color w:val="FFFF00"/>
          <w:sz w:val="32"/>
          <w:szCs w:val="32"/>
        </w:rPr>
        <w:t>Contexte problématique du concours</w:t>
      </w:r>
      <w:r w:rsidRPr="00292212">
        <w:rPr>
          <w:rFonts w:asciiTheme="minorBidi" w:hAnsiTheme="minorBidi"/>
          <w:b/>
          <w:bCs/>
          <w:i/>
          <w:iCs/>
          <w:sz w:val="32"/>
          <w:szCs w:val="32"/>
        </w:rPr>
        <w:tab/>
      </w:r>
    </w:p>
    <w:p w:rsidR="000E7B9E" w:rsidRDefault="000E7B9E" w:rsidP="00CE0E70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307315" w:rsidRPr="000E7B9E" w:rsidRDefault="00750C3A" w:rsidP="00CF3C77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0E7B9E">
        <w:rPr>
          <w:rFonts w:asciiTheme="minorBidi" w:hAnsiTheme="minorBidi"/>
          <w:sz w:val="24"/>
          <w:szCs w:val="24"/>
        </w:rPr>
        <w:t xml:space="preserve">Dans une vision partagée et engagée </w:t>
      </w:r>
      <w:r w:rsidR="00D56F76" w:rsidRPr="000E7B9E">
        <w:rPr>
          <w:rFonts w:asciiTheme="minorBidi" w:hAnsiTheme="minorBidi"/>
          <w:sz w:val="24"/>
          <w:szCs w:val="24"/>
        </w:rPr>
        <w:t>prônant l</w:t>
      </w:r>
      <w:r w:rsidR="00CE0E70" w:rsidRPr="000E7B9E">
        <w:rPr>
          <w:rFonts w:asciiTheme="minorBidi" w:hAnsiTheme="minorBidi"/>
          <w:sz w:val="24"/>
          <w:szCs w:val="24"/>
        </w:rPr>
        <w:t>a gestion des déchets et objets désuets dans le milieu universitaire, l’alliance Tunisienne des Designers (Sousse-Monastir) lance, en partenariat avec l’Institut Supérieur des Beaux Arts de Sousse un concours d’innovation autour du thème « </w:t>
      </w:r>
      <w:r w:rsidR="00CE0E70" w:rsidRPr="000E7B9E">
        <w:rPr>
          <w:rFonts w:asciiTheme="minorBidi" w:hAnsiTheme="minorBidi"/>
          <w:b/>
          <w:bCs/>
          <w:i/>
          <w:iCs/>
          <w:sz w:val="24"/>
          <w:szCs w:val="24"/>
        </w:rPr>
        <w:t xml:space="preserve">Upcycling : </w:t>
      </w:r>
      <w:r w:rsidR="00ED1833">
        <w:rPr>
          <w:rFonts w:asciiTheme="minorBidi" w:hAnsiTheme="minorBidi"/>
          <w:b/>
          <w:bCs/>
          <w:i/>
          <w:iCs/>
          <w:sz w:val="24"/>
          <w:szCs w:val="24"/>
        </w:rPr>
        <w:t xml:space="preserve">le réemploi </w:t>
      </w:r>
      <w:r w:rsidR="00CF3C77">
        <w:rPr>
          <w:rFonts w:asciiTheme="minorBidi" w:hAnsiTheme="minorBidi"/>
          <w:b/>
          <w:bCs/>
          <w:i/>
          <w:iCs/>
          <w:sz w:val="24"/>
          <w:szCs w:val="24"/>
        </w:rPr>
        <w:t>Ex</w:t>
      </w:r>
      <w:r w:rsidR="00ED1833">
        <w:rPr>
          <w:rFonts w:asciiTheme="minorBidi" w:hAnsiTheme="minorBidi"/>
          <w:b/>
          <w:bCs/>
          <w:i/>
          <w:iCs/>
          <w:sz w:val="24"/>
          <w:szCs w:val="24"/>
        </w:rPr>
        <w:t>ploi</w:t>
      </w:r>
      <w:r w:rsidR="00CF3C77">
        <w:rPr>
          <w:rFonts w:asciiTheme="minorBidi" w:hAnsiTheme="minorBidi"/>
          <w:b/>
          <w:bCs/>
          <w:i/>
          <w:iCs/>
          <w:sz w:val="24"/>
          <w:szCs w:val="24"/>
        </w:rPr>
        <w:t>t</w:t>
      </w:r>
      <w:r w:rsidR="00CE0E70" w:rsidRPr="000E7B9E">
        <w:rPr>
          <w:rFonts w:asciiTheme="minorBidi" w:hAnsiTheme="minorBidi"/>
          <w:sz w:val="24"/>
          <w:szCs w:val="24"/>
        </w:rPr>
        <w:t>» afin de créer de</w:t>
      </w:r>
      <w:r w:rsidR="00427089">
        <w:rPr>
          <w:rFonts w:asciiTheme="minorBidi" w:hAnsiTheme="minorBidi"/>
          <w:sz w:val="24"/>
          <w:szCs w:val="24"/>
        </w:rPr>
        <w:t>s objets fonctionnels (mobilier ou équipement luminaire</w:t>
      </w:r>
      <w:r w:rsidR="00CE0E70" w:rsidRPr="000E7B9E">
        <w:rPr>
          <w:rFonts w:asciiTheme="minorBidi" w:hAnsiTheme="minorBidi"/>
          <w:sz w:val="24"/>
          <w:szCs w:val="24"/>
        </w:rPr>
        <w:t>) pour des espaces intérieurs et extérieurs animant l’environnement universitaire isbasien.</w:t>
      </w:r>
    </w:p>
    <w:p w:rsidR="00CE0E70" w:rsidRPr="000E7B9E" w:rsidRDefault="00CE0E70" w:rsidP="00CE0E70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FF0C15" w:rsidRDefault="00CE0E70" w:rsidP="00FF0C15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0E7B9E">
        <w:rPr>
          <w:rFonts w:asciiTheme="minorBidi" w:hAnsiTheme="minorBidi"/>
          <w:sz w:val="24"/>
          <w:szCs w:val="24"/>
        </w:rPr>
        <w:t>En effet, de jour en jour et d’une année à autre,</w:t>
      </w:r>
      <w:r w:rsidR="000E7B9E" w:rsidRPr="000E7B9E">
        <w:rPr>
          <w:rFonts w:asciiTheme="minorBidi" w:hAnsiTheme="minorBidi"/>
          <w:sz w:val="24"/>
          <w:szCs w:val="24"/>
        </w:rPr>
        <w:t xml:space="preserve"> </w:t>
      </w:r>
      <w:r w:rsidR="00292212">
        <w:rPr>
          <w:rFonts w:asciiTheme="minorBidi" w:hAnsiTheme="minorBidi"/>
          <w:sz w:val="24"/>
          <w:szCs w:val="24"/>
        </w:rPr>
        <w:t>au</w:t>
      </w:r>
      <w:r w:rsidR="00F22AC7">
        <w:rPr>
          <w:rFonts w:asciiTheme="minorBidi" w:hAnsiTheme="minorBidi"/>
          <w:sz w:val="24"/>
          <w:szCs w:val="24"/>
        </w:rPr>
        <w:t xml:space="preserve"> milieu universitaire comme ailleurs, </w:t>
      </w:r>
      <w:r w:rsidR="000E7B9E" w:rsidRPr="000E7B9E">
        <w:rPr>
          <w:rFonts w:asciiTheme="minorBidi" w:hAnsiTheme="minorBidi"/>
          <w:sz w:val="24"/>
          <w:szCs w:val="24"/>
        </w:rPr>
        <w:t xml:space="preserve">les objets inusités et les déchets ne cessent de </w:t>
      </w:r>
      <w:r w:rsidR="000E7B9E">
        <w:rPr>
          <w:rFonts w:asciiTheme="minorBidi" w:hAnsiTheme="minorBidi"/>
          <w:sz w:val="24"/>
          <w:szCs w:val="24"/>
        </w:rPr>
        <w:t>s’</w:t>
      </w:r>
      <w:r w:rsidR="00F22AC7">
        <w:rPr>
          <w:rFonts w:asciiTheme="minorBidi" w:hAnsiTheme="minorBidi"/>
          <w:sz w:val="24"/>
          <w:szCs w:val="24"/>
        </w:rPr>
        <w:t>e</w:t>
      </w:r>
      <w:r w:rsidR="000E7B9E">
        <w:rPr>
          <w:rFonts w:asciiTheme="minorBidi" w:hAnsiTheme="minorBidi"/>
          <w:sz w:val="24"/>
          <w:szCs w:val="24"/>
        </w:rPr>
        <w:t>ntasser et de s’accumuler suite à l’exploitation abusive et non responsable de certains produits</w:t>
      </w:r>
      <w:r w:rsidR="00427089">
        <w:rPr>
          <w:rFonts w:asciiTheme="minorBidi" w:hAnsiTheme="minorBidi"/>
          <w:sz w:val="24"/>
          <w:szCs w:val="24"/>
        </w:rPr>
        <w:t xml:space="preserve"> (papier, carton, plastique, mobilier</w:t>
      </w:r>
      <w:r w:rsidR="00F22AC7">
        <w:rPr>
          <w:rFonts w:asciiTheme="minorBidi" w:hAnsiTheme="minorBidi"/>
          <w:sz w:val="24"/>
          <w:szCs w:val="24"/>
        </w:rPr>
        <w:t xml:space="preserve"> et équipements endommagés..)</w:t>
      </w:r>
      <w:r w:rsidR="000E7B9E">
        <w:rPr>
          <w:rFonts w:asciiTheme="minorBidi" w:hAnsiTheme="minorBidi"/>
          <w:sz w:val="24"/>
          <w:szCs w:val="24"/>
        </w:rPr>
        <w:t>.</w:t>
      </w:r>
      <w:r w:rsidRPr="000E7B9E">
        <w:rPr>
          <w:rFonts w:asciiTheme="minorBidi" w:hAnsiTheme="minorBidi"/>
          <w:sz w:val="24"/>
          <w:szCs w:val="24"/>
        </w:rPr>
        <w:t xml:space="preserve"> Nous vivons dans une société de surconsommation par excellence. </w:t>
      </w:r>
    </w:p>
    <w:p w:rsidR="00084F5D" w:rsidRDefault="00FF0C15" w:rsidP="00FF0C15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  <w:r w:rsidR="00CE0E70" w:rsidRPr="000E7B9E">
        <w:rPr>
          <w:rFonts w:asciiTheme="minorBidi" w:hAnsiTheme="minorBidi"/>
          <w:sz w:val="24"/>
          <w:szCs w:val="24"/>
        </w:rPr>
        <w:t xml:space="preserve">Le rôle des </w:t>
      </w:r>
      <w:r w:rsidR="00A81CA8">
        <w:rPr>
          <w:rFonts w:asciiTheme="minorBidi" w:hAnsiTheme="minorBidi"/>
          <w:sz w:val="24"/>
          <w:szCs w:val="24"/>
        </w:rPr>
        <w:t xml:space="preserve">artistes et des </w:t>
      </w:r>
      <w:r w:rsidR="00CE0E70" w:rsidRPr="000E7B9E">
        <w:rPr>
          <w:rFonts w:asciiTheme="minorBidi" w:hAnsiTheme="minorBidi"/>
          <w:sz w:val="24"/>
          <w:szCs w:val="24"/>
        </w:rPr>
        <w:t xml:space="preserve">designers est de </w:t>
      </w:r>
      <w:r w:rsidR="00F22AC7">
        <w:rPr>
          <w:rFonts w:asciiTheme="minorBidi" w:hAnsiTheme="minorBidi"/>
          <w:sz w:val="24"/>
          <w:szCs w:val="24"/>
        </w:rPr>
        <w:t>trouver des solutions concrètes</w:t>
      </w:r>
      <w:r w:rsidR="00292212">
        <w:rPr>
          <w:rFonts w:asciiTheme="minorBidi" w:hAnsiTheme="minorBidi"/>
          <w:sz w:val="24"/>
          <w:szCs w:val="24"/>
        </w:rPr>
        <w:t xml:space="preserve">, </w:t>
      </w:r>
      <w:r w:rsidR="00427089">
        <w:rPr>
          <w:rFonts w:asciiTheme="minorBidi" w:hAnsiTheme="minorBidi"/>
          <w:sz w:val="24"/>
          <w:szCs w:val="24"/>
        </w:rPr>
        <w:t>d’anticiper les usages, de générer de nouveaux comportements responsables via l</w:t>
      </w:r>
      <w:r w:rsidR="00763F47">
        <w:rPr>
          <w:rFonts w:asciiTheme="minorBidi" w:hAnsiTheme="minorBidi"/>
          <w:sz w:val="24"/>
          <w:szCs w:val="24"/>
        </w:rPr>
        <w:t xml:space="preserve">e </w:t>
      </w:r>
      <w:r w:rsidR="00763F47">
        <w:rPr>
          <w:rFonts w:asciiTheme="minorBidi" w:hAnsiTheme="minorBidi"/>
          <w:sz w:val="24"/>
          <w:szCs w:val="24"/>
        </w:rPr>
        <w:lastRenderedPageBreak/>
        <w:t xml:space="preserve">réemploi ingénieux du déchet et de l’usité et ce, </w:t>
      </w:r>
      <w:r w:rsidR="00292212">
        <w:rPr>
          <w:rFonts w:asciiTheme="minorBidi" w:hAnsiTheme="minorBidi"/>
          <w:sz w:val="24"/>
          <w:szCs w:val="24"/>
        </w:rPr>
        <w:t xml:space="preserve">dans un but, à la fois, fonctionnel, esthétique et économique, en faisant de </w:t>
      </w:r>
      <w:r w:rsidR="00CE0E70" w:rsidRPr="000E7B9E">
        <w:rPr>
          <w:rFonts w:asciiTheme="minorBidi" w:hAnsiTheme="minorBidi"/>
          <w:sz w:val="24"/>
          <w:szCs w:val="24"/>
        </w:rPr>
        <w:t>nos déchets</w:t>
      </w:r>
      <w:r w:rsidR="00F22AC7">
        <w:rPr>
          <w:rFonts w:asciiTheme="minorBidi" w:hAnsiTheme="minorBidi"/>
          <w:sz w:val="24"/>
          <w:szCs w:val="24"/>
        </w:rPr>
        <w:t>,</w:t>
      </w:r>
      <w:r w:rsidR="00CE0E70" w:rsidRPr="000E7B9E">
        <w:rPr>
          <w:rFonts w:asciiTheme="minorBidi" w:hAnsiTheme="minorBidi"/>
          <w:sz w:val="24"/>
          <w:szCs w:val="24"/>
        </w:rPr>
        <w:t xml:space="preserve"> </w:t>
      </w:r>
      <w:r w:rsidR="00F22AC7">
        <w:rPr>
          <w:rFonts w:asciiTheme="minorBidi" w:hAnsiTheme="minorBidi"/>
          <w:sz w:val="24"/>
          <w:szCs w:val="24"/>
        </w:rPr>
        <w:t xml:space="preserve">d’aujourd’hui, </w:t>
      </w:r>
      <w:r w:rsidR="00292212">
        <w:rPr>
          <w:rFonts w:asciiTheme="minorBidi" w:hAnsiTheme="minorBidi"/>
          <w:sz w:val="24"/>
          <w:szCs w:val="24"/>
        </w:rPr>
        <w:t>nos</w:t>
      </w:r>
      <w:r w:rsidR="00F22AC7">
        <w:rPr>
          <w:rFonts w:asciiTheme="minorBidi" w:hAnsiTheme="minorBidi"/>
          <w:sz w:val="24"/>
          <w:szCs w:val="24"/>
        </w:rPr>
        <w:t xml:space="preserve"> ressources de </w:t>
      </w:r>
      <w:r w:rsidR="00CE0E70" w:rsidRPr="000E7B9E">
        <w:rPr>
          <w:rFonts w:asciiTheme="minorBidi" w:hAnsiTheme="minorBidi"/>
          <w:sz w:val="24"/>
          <w:szCs w:val="24"/>
        </w:rPr>
        <w:t>demain</w:t>
      </w:r>
      <w:r w:rsidR="00A81CA8">
        <w:rPr>
          <w:rFonts w:asciiTheme="minorBidi" w:hAnsiTheme="minorBidi"/>
          <w:sz w:val="24"/>
          <w:szCs w:val="24"/>
        </w:rPr>
        <w:t>.</w:t>
      </w:r>
      <w:r w:rsidR="00CE0E70" w:rsidRPr="000E7B9E">
        <w:rPr>
          <w:rFonts w:asciiTheme="minorBidi" w:hAnsiTheme="minorBidi"/>
          <w:sz w:val="24"/>
          <w:szCs w:val="24"/>
        </w:rPr>
        <w:t xml:space="preserve"> </w:t>
      </w:r>
    </w:p>
    <w:p w:rsidR="00533E14" w:rsidRPr="00FF0C15" w:rsidRDefault="001A7F16" w:rsidP="00FF0C15">
      <w:pPr>
        <w:shd w:val="clear" w:color="auto" w:fill="00602B"/>
        <w:spacing w:after="0" w:line="360" w:lineRule="auto"/>
        <w:jc w:val="both"/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</w:pPr>
      <w:r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>Quoi</w:t>
      </w:r>
      <w:r w:rsidR="00533E14" w:rsidRPr="00292212"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>?</w:t>
      </w:r>
      <w:r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 xml:space="preserve"> </w:t>
      </w:r>
      <w:r w:rsidRPr="00CE6BB8">
        <w:rPr>
          <w:rFonts w:asciiTheme="minorBidi" w:hAnsiTheme="minorBidi"/>
          <w:b/>
          <w:bCs/>
          <w:i/>
          <w:iCs/>
          <w:color w:val="FFFF00"/>
          <w:sz w:val="32"/>
          <w:szCs w:val="32"/>
        </w:rPr>
        <w:t>Finalité et But du concours</w:t>
      </w:r>
    </w:p>
    <w:p w:rsidR="00292212" w:rsidRDefault="001A7F16" w:rsidP="00D56FC6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Ce concours est un challenge d’innovation et d’éco-conception pour la création d’objets nouveaux (fonctionnels comme artistiques) à partir d’objets inutilisés et inutiles </w:t>
      </w:r>
      <w:r w:rsidR="00D56FC6">
        <w:rPr>
          <w:rFonts w:asciiTheme="minorBidi" w:hAnsiTheme="minorBidi"/>
          <w:sz w:val="24"/>
          <w:szCs w:val="24"/>
        </w:rPr>
        <w:t>à la propriété de l’ISBAS (mobiliers et équipements endommagés [</w:t>
      </w:r>
      <w:r w:rsidR="00D56FC6" w:rsidRPr="00D56FC6">
        <w:rPr>
          <w:rFonts w:asciiTheme="minorBidi" w:hAnsiTheme="minorBidi"/>
          <w:i/>
          <w:iCs/>
          <w:sz w:val="24"/>
          <w:szCs w:val="24"/>
        </w:rPr>
        <w:t>tables, chaises, armoires, ordinateurs, luminaires,..</w:t>
      </w:r>
      <w:r w:rsidR="00D56FC6" w:rsidRPr="00D56FC6">
        <w:rPr>
          <w:rFonts w:asciiTheme="minorBidi" w:hAnsiTheme="minorBidi"/>
          <w:sz w:val="26"/>
          <w:szCs w:val="26"/>
        </w:rPr>
        <w:t>]</w:t>
      </w:r>
      <w:r w:rsidR="00D56FC6" w:rsidRPr="00D56FC6">
        <w:rPr>
          <w:rFonts w:asciiTheme="minorBidi" w:hAnsiTheme="minorBidi"/>
          <w:sz w:val="24"/>
          <w:szCs w:val="24"/>
        </w:rPr>
        <w:t>,</w:t>
      </w:r>
      <w:r w:rsidR="00D56FC6" w:rsidRPr="00D56FC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56FC6">
        <w:rPr>
          <w:rFonts w:asciiTheme="minorBidi" w:hAnsiTheme="minorBidi"/>
          <w:sz w:val="24"/>
          <w:szCs w:val="24"/>
        </w:rPr>
        <w:t>carton, papier,…).</w:t>
      </w:r>
    </w:p>
    <w:p w:rsidR="00D56FC6" w:rsidRDefault="00D56FC6" w:rsidP="009212AC">
      <w:pPr>
        <w:pStyle w:val="Paragraphedeliste"/>
        <w:numPr>
          <w:ilvl w:val="0"/>
          <w:numId w:val="1"/>
        </w:numPr>
        <w:shd w:val="clear" w:color="auto" w:fill="FFFF00"/>
        <w:tabs>
          <w:tab w:val="left" w:pos="426"/>
        </w:tabs>
        <w:spacing w:after="0" w:line="360" w:lineRule="auto"/>
        <w:ind w:left="0" w:firstLine="0"/>
        <w:jc w:val="both"/>
        <w:rPr>
          <w:rFonts w:asciiTheme="minorBidi" w:hAnsiTheme="minorBidi"/>
          <w:sz w:val="24"/>
          <w:szCs w:val="24"/>
        </w:rPr>
      </w:pPr>
      <w:r w:rsidRPr="007814BC">
        <w:rPr>
          <w:rFonts w:asciiTheme="minorBidi" w:hAnsiTheme="minorBidi"/>
          <w:b/>
          <w:bCs/>
          <w:color w:val="C00000"/>
          <w:sz w:val="24"/>
          <w:szCs w:val="24"/>
        </w:rPr>
        <w:t>L’objet fonctionnel</w:t>
      </w:r>
      <w:r w:rsidRPr="007814BC">
        <w:rPr>
          <w:rFonts w:asciiTheme="minorBidi" w:hAnsiTheme="minorBidi"/>
          <w:color w:val="C00000"/>
          <w:sz w:val="24"/>
          <w:szCs w:val="24"/>
        </w:rPr>
        <w:t xml:space="preserve"> </w:t>
      </w:r>
      <w:r w:rsidRPr="00D56FC6">
        <w:rPr>
          <w:rFonts w:asciiTheme="minorBidi" w:hAnsiTheme="minorBidi"/>
          <w:sz w:val="24"/>
          <w:szCs w:val="24"/>
        </w:rPr>
        <w:t xml:space="preserve">créé sera à </w:t>
      </w:r>
      <w:r w:rsidRPr="00236898">
        <w:rPr>
          <w:rFonts w:asciiTheme="minorBidi" w:hAnsiTheme="minorBidi"/>
          <w:b/>
          <w:bCs/>
          <w:sz w:val="24"/>
          <w:szCs w:val="24"/>
        </w:rPr>
        <w:t>usage universitaire interne</w:t>
      </w:r>
      <w:r w:rsidRPr="00D56FC6">
        <w:rPr>
          <w:rFonts w:asciiTheme="minorBidi" w:hAnsiTheme="minorBidi"/>
          <w:sz w:val="24"/>
          <w:szCs w:val="24"/>
        </w:rPr>
        <w:t xml:space="preserve"> ou </w:t>
      </w:r>
      <w:r w:rsidRPr="00236898">
        <w:rPr>
          <w:rFonts w:asciiTheme="minorBidi" w:hAnsiTheme="minorBidi"/>
          <w:b/>
          <w:bCs/>
          <w:sz w:val="24"/>
          <w:szCs w:val="24"/>
        </w:rPr>
        <w:t>externe</w:t>
      </w:r>
      <w:r w:rsidRPr="00D56FC6">
        <w:rPr>
          <w:rFonts w:asciiTheme="minorBidi" w:hAnsiTheme="minorBidi"/>
          <w:sz w:val="24"/>
          <w:szCs w:val="24"/>
        </w:rPr>
        <w:t xml:space="preserve"> (équipement d’ameublement, accessoire luminaire…).</w:t>
      </w:r>
    </w:p>
    <w:p w:rsidR="007814BC" w:rsidRDefault="00D56FC6" w:rsidP="009212AC">
      <w:pPr>
        <w:pStyle w:val="Paragraphedeliste"/>
        <w:numPr>
          <w:ilvl w:val="0"/>
          <w:numId w:val="1"/>
        </w:numPr>
        <w:shd w:val="clear" w:color="auto" w:fill="FFFF00"/>
        <w:tabs>
          <w:tab w:val="left" w:pos="426"/>
        </w:tabs>
        <w:spacing w:after="0" w:line="360" w:lineRule="auto"/>
        <w:ind w:left="0" w:firstLine="0"/>
        <w:jc w:val="both"/>
        <w:rPr>
          <w:rFonts w:asciiTheme="minorBidi" w:hAnsiTheme="minorBidi"/>
          <w:sz w:val="24"/>
          <w:szCs w:val="24"/>
        </w:rPr>
      </w:pPr>
      <w:r w:rsidRPr="007814BC">
        <w:rPr>
          <w:rFonts w:asciiTheme="minorBidi" w:hAnsiTheme="minorBidi"/>
          <w:b/>
          <w:bCs/>
          <w:color w:val="C00000"/>
          <w:sz w:val="24"/>
          <w:szCs w:val="24"/>
        </w:rPr>
        <w:t>L’objet artistique </w:t>
      </w:r>
      <w:r>
        <w:rPr>
          <w:rFonts w:asciiTheme="minorBidi" w:hAnsiTheme="minorBidi"/>
          <w:b/>
          <w:bCs/>
          <w:sz w:val="24"/>
          <w:szCs w:val="24"/>
        </w:rPr>
        <w:t xml:space="preserve">: </w:t>
      </w:r>
      <w:r w:rsidRPr="00D56FC6">
        <w:rPr>
          <w:rFonts w:asciiTheme="minorBidi" w:hAnsiTheme="minorBidi"/>
          <w:sz w:val="24"/>
          <w:szCs w:val="24"/>
        </w:rPr>
        <w:t>créé dans un but culturel, à dimension symbolique.</w:t>
      </w:r>
    </w:p>
    <w:p w:rsidR="009C46B6" w:rsidRPr="007814BC" w:rsidRDefault="009C46B6" w:rsidP="009C46B6">
      <w:pPr>
        <w:pStyle w:val="Paragraphedeliste"/>
        <w:tabs>
          <w:tab w:val="left" w:pos="426"/>
        </w:tabs>
        <w:spacing w:after="0" w:line="360" w:lineRule="auto"/>
        <w:ind w:left="0"/>
        <w:jc w:val="both"/>
        <w:rPr>
          <w:rFonts w:asciiTheme="minorBidi" w:hAnsiTheme="minorBidi"/>
          <w:sz w:val="24"/>
          <w:szCs w:val="24"/>
        </w:rPr>
      </w:pPr>
    </w:p>
    <w:p w:rsidR="00CE6BB8" w:rsidRPr="00FF0C15" w:rsidRDefault="00EE7FA8" w:rsidP="00FF0C15">
      <w:pPr>
        <w:shd w:val="clear" w:color="auto" w:fill="00602B"/>
        <w:spacing w:after="0" w:line="360" w:lineRule="auto"/>
        <w:jc w:val="both"/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</w:pPr>
      <w:r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>Quand</w:t>
      </w:r>
      <w:r w:rsidRPr="00FD7B45"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 xml:space="preserve">? </w:t>
      </w:r>
      <w:r w:rsidRPr="009212AC">
        <w:rPr>
          <w:rFonts w:asciiTheme="minorBidi" w:hAnsiTheme="minorBidi"/>
          <w:b/>
          <w:bCs/>
          <w:i/>
          <w:iCs/>
          <w:color w:val="FFFF00"/>
          <w:sz w:val="32"/>
          <w:szCs w:val="32"/>
        </w:rPr>
        <w:t>Calendrier du concours</w:t>
      </w:r>
    </w:p>
    <w:p w:rsidR="00CE6BB8" w:rsidRPr="00DC0FD5" w:rsidRDefault="00CE6BB8" w:rsidP="00EE7FA8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6626"/>
      </w:tblGrid>
      <w:tr w:rsidR="00EE7FA8" w:rsidRPr="00142901" w:rsidTr="00CE6BB8">
        <w:tc>
          <w:tcPr>
            <w:tcW w:w="2300" w:type="dxa"/>
            <w:shd w:val="clear" w:color="auto" w:fill="00602B"/>
          </w:tcPr>
          <w:p w:rsidR="00EE7FA8" w:rsidRPr="00CE6BB8" w:rsidRDefault="00EE7FA8" w:rsidP="009530E7">
            <w:pPr>
              <w:pStyle w:val="Paragraphedeliste"/>
              <w:tabs>
                <w:tab w:val="left" w:pos="180"/>
              </w:tabs>
              <w:ind w:left="0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CE6BB8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9530E7" w:rsidRPr="00CE6BB8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Pr="00CE6BB8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Juin 2024</w:t>
            </w:r>
          </w:p>
        </w:tc>
        <w:tc>
          <w:tcPr>
            <w:tcW w:w="6626" w:type="dxa"/>
            <w:shd w:val="clear" w:color="auto" w:fill="FBD4B4" w:themeFill="accent6" w:themeFillTint="66"/>
          </w:tcPr>
          <w:p w:rsidR="00EE7FA8" w:rsidRPr="00142901" w:rsidRDefault="00EE7FA8" w:rsidP="005724A0">
            <w:pPr>
              <w:pStyle w:val="Paragraphedeliste"/>
              <w:numPr>
                <w:ilvl w:val="0"/>
                <w:numId w:val="5"/>
              </w:numPr>
              <w:tabs>
                <w:tab w:val="left" w:pos="235"/>
              </w:tabs>
              <w:ind w:left="0" w:firstLine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142901">
              <w:rPr>
                <w:rFonts w:asciiTheme="minorBidi" w:hAnsiTheme="minorBidi"/>
                <w:b/>
                <w:bCs/>
                <w:sz w:val="24"/>
                <w:szCs w:val="24"/>
              </w:rPr>
              <w:t> </w:t>
            </w:r>
            <w:r>
              <w:rPr>
                <w:rFonts w:asciiTheme="minorBidi" w:hAnsiTheme="minorBidi"/>
                <w:sz w:val="24"/>
                <w:szCs w:val="24"/>
              </w:rPr>
              <w:t>L</w:t>
            </w:r>
            <w:r w:rsidRPr="00142901">
              <w:rPr>
                <w:rFonts w:asciiTheme="minorBidi" w:hAnsiTheme="minorBidi"/>
                <w:sz w:val="24"/>
                <w:szCs w:val="24"/>
              </w:rPr>
              <w:t>ancement  de l’appel à partcipation au concours et début des inscriptions</w:t>
            </w:r>
          </w:p>
        </w:tc>
      </w:tr>
      <w:tr w:rsidR="00EE7FA8" w:rsidRPr="00142901" w:rsidTr="00CE6BB8">
        <w:tc>
          <w:tcPr>
            <w:tcW w:w="2300" w:type="dxa"/>
            <w:shd w:val="clear" w:color="auto" w:fill="00602B"/>
          </w:tcPr>
          <w:p w:rsidR="00EE7FA8" w:rsidRPr="00CE6BB8" w:rsidRDefault="00EE7FA8" w:rsidP="005724A0">
            <w:pPr>
              <w:pStyle w:val="Paragraphedeliste"/>
              <w:tabs>
                <w:tab w:val="left" w:pos="180"/>
              </w:tabs>
              <w:ind w:left="0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CE6BB8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09 Juin </w:t>
            </w:r>
            <w:r w:rsidR="005724A0" w:rsidRPr="00CE6BB8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2024</w:t>
            </w:r>
          </w:p>
        </w:tc>
        <w:tc>
          <w:tcPr>
            <w:tcW w:w="6626" w:type="dxa"/>
          </w:tcPr>
          <w:p w:rsidR="00EE7FA8" w:rsidRPr="00142901" w:rsidRDefault="00EE7FA8" w:rsidP="005724A0">
            <w:pPr>
              <w:pStyle w:val="Paragraphedeliste"/>
              <w:numPr>
                <w:ilvl w:val="0"/>
                <w:numId w:val="5"/>
              </w:numPr>
              <w:tabs>
                <w:tab w:val="left" w:pos="235"/>
              </w:tabs>
              <w:ind w:left="0" w:firstLine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142901">
              <w:rPr>
                <w:rFonts w:asciiTheme="minorBidi" w:hAnsiTheme="minorBidi"/>
                <w:sz w:val="24"/>
                <w:szCs w:val="24"/>
              </w:rPr>
              <w:t>clôture des inscriptions et fixation du nombre des partcipants.</w:t>
            </w:r>
          </w:p>
        </w:tc>
      </w:tr>
      <w:tr w:rsidR="00EE7FA8" w:rsidRPr="00142901" w:rsidTr="00CE6BB8">
        <w:trPr>
          <w:trHeight w:val="711"/>
        </w:trPr>
        <w:tc>
          <w:tcPr>
            <w:tcW w:w="2300" w:type="dxa"/>
            <w:shd w:val="clear" w:color="auto" w:fill="00602B"/>
          </w:tcPr>
          <w:p w:rsidR="00EE7FA8" w:rsidRPr="00CE6BB8" w:rsidRDefault="00EE7FA8" w:rsidP="005724A0">
            <w:pPr>
              <w:pStyle w:val="Paragraphedeliste"/>
              <w:tabs>
                <w:tab w:val="left" w:pos="180"/>
              </w:tabs>
              <w:ind w:left="0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CE6BB8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10 Juin </w:t>
            </w:r>
            <w:r w:rsidR="005724A0" w:rsidRPr="00CE6BB8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2024</w:t>
            </w:r>
          </w:p>
        </w:tc>
        <w:tc>
          <w:tcPr>
            <w:tcW w:w="6626" w:type="dxa"/>
          </w:tcPr>
          <w:p w:rsidR="00EE7FA8" w:rsidRPr="00142901" w:rsidRDefault="00EE7FA8" w:rsidP="005724A0">
            <w:pPr>
              <w:pStyle w:val="Paragraphedeliste"/>
              <w:numPr>
                <w:ilvl w:val="0"/>
                <w:numId w:val="5"/>
              </w:numPr>
              <w:tabs>
                <w:tab w:val="left" w:pos="235"/>
              </w:tabs>
              <w:ind w:left="0" w:firstLine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142901">
              <w:rPr>
                <w:rFonts w:asciiTheme="minorBidi" w:hAnsiTheme="minorBidi"/>
                <w:sz w:val="24"/>
                <w:szCs w:val="24"/>
              </w:rPr>
              <w:t>Contact des candidats participants via mail et convocation pour le tri d’objets.</w:t>
            </w:r>
          </w:p>
        </w:tc>
      </w:tr>
      <w:tr w:rsidR="00EE7FA8" w:rsidRPr="00142901" w:rsidTr="00CE6BB8">
        <w:tc>
          <w:tcPr>
            <w:tcW w:w="2300" w:type="dxa"/>
            <w:shd w:val="clear" w:color="auto" w:fill="00602B"/>
          </w:tcPr>
          <w:p w:rsidR="00EE7FA8" w:rsidRPr="00CE6BB8" w:rsidRDefault="00EE7FA8" w:rsidP="005724A0">
            <w:pPr>
              <w:pStyle w:val="Paragraphedeliste"/>
              <w:tabs>
                <w:tab w:val="left" w:pos="180"/>
              </w:tabs>
              <w:ind w:left="0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CE6BB8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11 Juin </w:t>
            </w:r>
            <w:r w:rsidR="005724A0" w:rsidRPr="00CE6BB8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2024</w:t>
            </w:r>
          </w:p>
        </w:tc>
        <w:tc>
          <w:tcPr>
            <w:tcW w:w="6626" w:type="dxa"/>
          </w:tcPr>
          <w:p w:rsidR="00EE7FA8" w:rsidRPr="00142901" w:rsidRDefault="00EE7FA8" w:rsidP="005724A0">
            <w:pPr>
              <w:pStyle w:val="Paragraphedeliste"/>
              <w:numPr>
                <w:ilvl w:val="0"/>
                <w:numId w:val="5"/>
              </w:numPr>
              <w:tabs>
                <w:tab w:val="left" w:pos="235"/>
              </w:tabs>
              <w:ind w:left="0" w:firstLine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142901">
              <w:rPr>
                <w:rFonts w:asciiTheme="minorBidi" w:hAnsiTheme="minorBidi"/>
                <w:sz w:val="24"/>
                <w:szCs w:val="24"/>
              </w:rPr>
              <w:t>Visite des salles de Tri et fixation d’une liste préliminaire des objets désuets à réemployer.</w:t>
            </w:r>
          </w:p>
        </w:tc>
      </w:tr>
      <w:tr w:rsidR="00EE7FA8" w:rsidRPr="00142901" w:rsidTr="00CE6BB8">
        <w:tc>
          <w:tcPr>
            <w:tcW w:w="2300" w:type="dxa"/>
            <w:shd w:val="clear" w:color="auto" w:fill="00602B"/>
          </w:tcPr>
          <w:p w:rsidR="00EE7FA8" w:rsidRPr="00CE6BB8" w:rsidRDefault="00EE7FA8" w:rsidP="005724A0">
            <w:pPr>
              <w:pStyle w:val="Paragraphedeliste"/>
              <w:tabs>
                <w:tab w:val="left" w:pos="180"/>
              </w:tabs>
              <w:ind w:left="0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CE6BB8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Du 12 au 17 Juin 2024</w:t>
            </w:r>
          </w:p>
        </w:tc>
        <w:tc>
          <w:tcPr>
            <w:tcW w:w="6626" w:type="dxa"/>
            <w:shd w:val="clear" w:color="auto" w:fill="FBD4B4" w:themeFill="accent6" w:themeFillTint="66"/>
          </w:tcPr>
          <w:p w:rsidR="00EE7FA8" w:rsidRPr="00142901" w:rsidRDefault="00EE7FA8" w:rsidP="005724A0">
            <w:pPr>
              <w:pStyle w:val="Paragraphedeliste"/>
              <w:numPr>
                <w:ilvl w:val="0"/>
                <w:numId w:val="5"/>
              </w:numPr>
              <w:tabs>
                <w:tab w:val="left" w:pos="235"/>
              </w:tabs>
              <w:ind w:left="0" w:firstLine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142901">
              <w:rPr>
                <w:rFonts w:asciiTheme="minorBidi" w:hAnsiTheme="minorBidi"/>
                <w:b/>
                <w:bCs/>
                <w:sz w:val="24"/>
                <w:szCs w:val="24"/>
              </w:rPr>
              <w:t>Phase</w:t>
            </w:r>
            <w:r w:rsidR="005724A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(1)</w:t>
            </w:r>
            <w:r w:rsidR="002D0637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Idéation et R</w:t>
            </w:r>
            <w:r w:rsidRPr="00142901">
              <w:rPr>
                <w:rFonts w:asciiTheme="minorBidi" w:hAnsiTheme="minorBidi"/>
                <w:b/>
                <w:bCs/>
                <w:sz w:val="24"/>
                <w:szCs w:val="24"/>
              </w:rPr>
              <w:t>echerche</w:t>
            </w:r>
            <w:r w:rsidR="002D0637"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Pr="0014290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graphique</w:t>
            </w:r>
            <w:r w:rsidR="002D0637"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</w:p>
        </w:tc>
      </w:tr>
      <w:tr w:rsidR="00EE7FA8" w:rsidRPr="00142901" w:rsidTr="00CE6BB8">
        <w:tc>
          <w:tcPr>
            <w:tcW w:w="2300" w:type="dxa"/>
            <w:shd w:val="clear" w:color="auto" w:fill="00602B"/>
          </w:tcPr>
          <w:p w:rsidR="00EE7FA8" w:rsidRPr="00CE6BB8" w:rsidRDefault="00EE7FA8" w:rsidP="005724A0">
            <w:pPr>
              <w:pStyle w:val="Paragraphedeliste"/>
              <w:tabs>
                <w:tab w:val="left" w:pos="180"/>
              </w:tabs>
              <w:ind w:left="0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CE6BB8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18 Juin </w:t>
            </w:r>
            <w:r w:rsidR="00601829" w:rsidRPr="00CE6BB8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2024</w:t>
            </w:r>
          </w:p>
        </w:tc>
        <w:tc>
          <w:tcPr>
            <w:tcW w:w="6626" w:type="dxa"/>
          </w:tcPr>
          <w:p w:rsidR="00EE7FA8" w:rsidRPr="00142901" w:rsidRDefault="00EE7FA8" w:rsidP="005724A0">
            <w:pPr>
              <w:pStyle w:val="Paragraphedeliste"/>
              <w:numPr>
                <w:ilvl w:val="0"/>
                <w:numId w:val="5"/>
              </w:numPr>
              <w:tabs>
                <w:tab w:val="left" w:pos="235"/>
              </w:tabs>
              <w:ind w:left="0" w:firstLine="0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42901">
              <w:rPr>
                <w:rFonts w:asciiTheme="minorBidi" w:hAnsiTheme="minorBidi"/>
                <w:sz w:val="24"/>
                <w:szCs w:val="24"/>
              </w:rPr>
              <w:t xml:space="preserve">Envoi des propositions graphiques des projets à l’adresse mail suivante : </w:t>
            </w:r>
            <w:r w:rsidRPr="0051612C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Concours.atd@gmail.com</w:t>
            </w:r>
            <w:r w:rsidRPr="0051612C">
              <w:rPr>
                <w:rFonts w:asciiTheme="minorBidi" w:hAnsiTheme="minorBidi"/>
                <w:color w:val="C00000"/>
                <w:sz w:val="24"/>
                <w:szCs w:val="24"/>
              </w:rPr>
              <w:t xml:space="preserve"> </w:t>
            </w:r>
          </w:p>
        </w:tc>
      </w:tr>
      <w:tr w:rsidR="00EE7FA8" w:rsidRPr="00142901" w:rsidTr="00CE6BB8">
        <w:tc>
          <w:tcPr>
            <w:tcW w:w="2300" w:type="dxa"/>
            <w:shd w:val="clear" w:color="auto" w:fill="00602B"/>
          </w:tcPr>
          <w:p w:rsidR="00EE7FA8" w:rsidRPr="00CE6BB8" w:rsidRDefault="00EE7FA8" w:rsidP="005724A0">
            <w:pPr>
              <w:pStyle w:val="Paragraphedeliste"/>
              <w:tabs>
                <w:tab w:val="left" w:pos="180"/>
              </w:tabs>
              <w:ind w:left="0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CE6BB8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19 Juin 2024</w:t>
            </w:r>
          </w:p>
        </w:tc>
        <w:tc>
          <w:tcPr>
            <w:tcW w:w="6626" w:type="dxa"/>
          </w:tcPr>
          <w:p w:rsidR="00EE7FA8" w:rsidRPr="00142901" w:rsidRDefault="00EE7FA8" w:rsidP="005724A0">
            <w:pPr>
              <w:pStyle w:val="Paragraphedeliste"/>
              <w:numPr>
                <w:ilvl w:val="0"/>
                <w:numId w:val="5"/>
              </w:numPr>
              <w:tabs>
                <w:tab w:val="left" w:pos="235"/>
              </w:tabs>
              <w:ind w:left="0" w:firstLine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Préselection des projets proposés envoyés et contact des candidats sélectionnés</w:t>
            </w:r>
          </w:p>
        </w:tc>
      </w:tr>
      <w:tr w:rsidR="00EE7FA8" w:rsidRPr="00142901" w:rsidTr="00CE6BB8">
        <w:tc>
          <w:tcPr>
            <w:tcW w:w="2300" w:type="dxa"/>
            <w:shd w:val="clear" w:color="auto" w:fill="00602B"/>
          </w:tcPr>
          <w:p w:rsidR="00EE7FA8" w:rsidRPr="00CE6BB8" w:rsidRDefault="00EE7FA8" w:rsidP="00A81CA8">
            <w:pPr>
              <w:pStyle w:val="Paragraphedeliste"/>
              <w:tabs>
                <w:tab w:val="left" w:pos="180"/>
              </w:tabs>
              <w:ind w:left="0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CE6BB8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20 Juin au 29 Juin 2024</w:t>
            </w:r>
          </w:p>
        </w:tc>
        <w:tc>
          <w:tcPr>
            <w:tcW w:w="6626" w:type="dxa"/>
            <w:shd w:val="clear" w:color="auto" w:fill="FBD4B4" w:themeFill="accent6" w:themeFillTint="66"/>
          </w:tcPr>
          <w:p w:rsidR="00EE7FA8" w:rsidRPr="00142901" w:rsidRDefault="00EE7FA8" w:rsidP="005724A0">
            <w:pPr>
              <w:pStyle w:val="Paragraphedeliste"/>
              <w:numPr>
                <w:ilvl w:val="0"/>
                <w:numId w:val="5"/>
              </w:numPr>
              <w:tabs>
                <w:tab w:val="left" w:pos="235"/>
              </w:tabs>
              <w:ind w:left="0" w:firstLine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142901">
              <w:rPr>
                <w:rFonts w:asciiTheme="minorBidi" w:hAnsiTheme="minorBidi"/>
                <w:b/>
                <w:bCs/>
                <w:sz w:val="24"/>
                <w:szCs w:val="24"/>
              </w:rPr>
              <w:t>Phase</w:t>
            </w:r>
            <w:r w:rsidR="005724A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(2)</w:t>
            </w:r>
            <w:r w:rsidR="002D0637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R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éalisation</w:t>
            </w:r>
            <w:r w:rsidRPr="0014290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d’un objet fonctionnel (mobilier ou accessoire luminaire) ou d’un objet artistique</w:t>
            </w:r>
          </w:p>
        </w:tc>
      </w:tr>
      <w:tr w:rsidR="00EE7FA8" w:rsidRPr="00142901" w:rsidTr="00CE6BB8">
        <w:tc>
          <w:tcPr>
            <w:tcW w:w="2300" w:type="dxa"/>
            <w:shd w:val="clear" w:color="auto" w:fill="00602B"/>
          </w:tcPr>
          <w:p w:rsidR="00EE7FA8" w:rsidRPr="00CE6BB8" w:rsidRDefault="00A81CA8" w:rsidP="005724A0">
            <w:pPr>
              <w:pStyle w:val="Paragraphedeliste"/>
              <w:tabs>
                <w:tab w:val="left" w:pos="180"/>
              </w:tabs>
              <w:ind w:left="0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CE6BB8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01 Juillet</w:t>
            </w:r>
            <w:r w:rsidR="00EE7FA8" w:rsidRPr="00CE6BB8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 xml:space="preserve"> 2024</w:t>
            </w:r>
          </w:p>
        </w:tc>
        <w:tc>
          <w:tcPr>
            <w:tcW w:w="6626" w:type="dxa"/>
          </w:tcPr>
          <w:p w:rsidR="00EE7FA8" w:rsidRPr="00142901" w:rsidRDefault="00EE7FA8" w:rsidP="005724A0">
            <w:pPr>
              <w:pStyle w:val="Paragraphedeliste"/>
              <w:numPr>
                <w:ilvl w:val="0"/>
                <w:numId w:val="5"/>
              </w:numPr>
              <w:tabs>
                <w:tab w:val="left" w:pos="235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Evaluation des projets réalisés via un jury multidisciplinaire.</w:t>
            </w:r>
          </w:p>
        </w:tc>
      </w:tr>
      <w:tr w:rsidR="00EE7FA8" w:rsidRPr="00142901" w:rsidTr="00CE6BB8">
        <w:tc>
          <w:tcPr>
            <w:tcW w:w="2300" w:type="dxa"/>
            <w:shd w:val="clear" w:color="auto" w:fill="00602B"/>
          </w:tcPr>
          <w:p w:rsidR="00EE7FA8" w:rsidRPr="00CE6BB8" w:rsidRDefault="00EE7FA8" w:rsidP="005724A0">
            <w:pPr>
              <w:pStyle w:val="Paragraphedeliste"/>
              <w:tabs>
                <w:tab w:val="left" w:pos="180"/>
              </w:tabs>
              <w:ind w:left="0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CE6BB8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06 Juillet</w:t>
            </w:r>
            <w:r w:rsidRPr="00CE6BB8">
              <w:rPr>
                <w:rFonts w:asciiTheme="minorBidi" w:hAnsiTheme="minorBidi"/>
                <w:color w:val="FFFFFF" w:themeColor="background1"/>
                <w:sz w:val="28"/>
                <w:szCs w:val="28"/>
              </w:rPr>
              <w:t> </w:t>
            </w:r>
            <w:r w:rsidR="005724A0" w:rsidRPr="00CE6BB8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2024</w:t>
            </w:r>
          </w:p>
        </w:tc>
        <w:tc>
          <w:tcPr>
            <w:tcW w:w="6626" w:type="dxa"/>
          </w:tcPr>
          <w:p w:rsidR="00EE7FA8" w:rsidRPr="00142901" w:rsidRDefault="00EE7FA8" w:rsidP="00ED1833">
            <w:pPr>
              <w:pStyle w:val="Paragraphedeliste"/>
              <w:numPr>
                <w:ilvl w:val="0"/>
                <w:numId w:val="5"/>
              </w:numPr>
              <w:tabs>
                <w:tab w:val="left" w:pos="235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142901">
              <w:rPr>
                <w:rFonts w:asciiTheme="minorBidi" w:hAnsiTheme="minorBidi"/>
                <w:sz w:val="24"/>
                <w:szCs w:val="24"/>
              </w:rPr>
              <w:t>Cérémonie et distributtion des prix</w:t>
            </w:r>
            <w:r w:rsidR="00ED1833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</w:tr>
      <w:tr w:rsidR="005724A0" w:rsidRPr="00142901" w:rsidTr="00CE6BB8">
        <w:tc>
          <w:tcPr>
            <w:tcW w:w="2300" w:type="dxa"/>
            <w:shd w:val="clear" w:color="auto" w:fill="00602B"/>
          </w:tcPr>
          <w:p w:rsidR="005724A0" w:rsidRPr="00CE6BB8" w:rsidRDefault="005724A0" w:rsidP="005724A0">
            <w:pPr>
              <w:pStyle w:val="Paragraphedeliste"/>
              <w:tabs>
                <w:tab w:val="left" w:pos="180"/>
              </w:tabs>
              <w:ind w:left="0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CE6BB8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Du 10 au 20 Juillet 2024</w:t>
            </w:r>
          </w:p>
        </w:tc>
        <w:tc>
          <w:tcPr>
            <w:tcW w:w="6626" w:type="dxa"/>
          </w:tcPr>
          <w:p w:rsidR="005724A0" w:rsidRPr="00142901" w:rsidRDefault="005724A0" w:rsidP="005724A0">
            <w:pPr>
              <w:pStyle w:val="Paragraphedeliste"/>
              <w:numPr>
                <w:ilvl w:val="0"/>
                <w:numId w:val="5"/>
              </w:numPr>
              <w:tabs>
                <w:tab w:val="left" w:pos="235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Exposition collective des travaux réalisés par les lauréats et par les partcipants au concours.</w:t>
            </w:r>
          </w:p>
        </w:tc>
      </w:tr>
    </w:tbl>
    <w:p w:rsidR="00601829" w:rsidRDefault="00601829" w:rsidP="007814BC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9543A5" w:rsidRPr="00C92C6F" w:rsidRDefault="0014479D" w:rsidP="009C46B6">
      <w:pPr>
        <w:shd w:val="clear" w:color="auto" w:fill="00602B"/>
        <w:spacing w:after="0" w:line="360" w:lineRule="auto"/>
        <w:jc w:val="both"/>
        <w:rPr>
          <w:rFonts w:asciiTheme="minorBidi" w:hAnsiTheme="minorBidi"/>
          <w:b/>
          <w:bCs/>
          <w:i/>
          <w:iCs/>
          <w:color w:val="FFC000"/>
          <w:sz w:val="32"/>
          <w:szCs w:val="32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 </w:t>
      </w:r>
      <w:r w:rsidR="009543A5"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>Comment</w:t>
      </w:r>
      <w:r w:rsidR="009543A5" w:rsidRPr="00FD7B45"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 xml:space="preserve"> ? </w:t>
      </w:r>
      <w:r w:rsidR="00C92C6F" w:rsidRPr="009C46B6">
        <w:rPr>
          <w:rFonts w:asciiTheme="minorBidi" w:hAnsiTheme="minorBidi"/>
          <w:b/>
          <w:bCs/>
          <w:i/>
          <w:iCs/>
          <w:color w:val="FFCC00"/>
          <w:sz w:val="32"/>
          <w:szCs w:val="32"/>
        </w:rPr>
        <w:t>Les modalités du concours</w:t>
      </w:r>
    </w:p>
    <w:p w:rsidR="009543A5" w:rsidRDefault="009543A5" w:rsidP="002D188E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8F1B1F" w:rsidRDefault="00601829" w:rsidP="00A81CA8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Faire un </w:t>
      </w:r>
      <w:r w:rsidR="009543A5">
        <w:rPr>
          <w:rFonts w:asciiTheme="minorBidi" w:hAnsiTheme="minorBidi"/>
          <w:sz w:val="24"/>
          <w:szCs w:val="24"/>
        </w:rPr>
        <w:t xml:space="preserve">tri et </w:t>
      </w:r>
      <w:r>
        <w:rPr>
          <w:rFonts w:asciiTheme="minorBidi" w:hAnsiTheme="minorBidi"/>
          <w:sz w:val="24"/>
          <w:szCs w:val="24"/>
        </w:rPr>
        <w:t>une</w:t>
      </w:r>
      <w:r w:rsidR="009543A5">
        <w:rPr>
          <w:rFonts w:asciiTheme="minorBidi" w:hAnsiTheme="minorBidi"/>
          <w:sz w:val="24"/>
          <w:szCs w:val="24"/>
        </w:rPr>
        <w:t xml:space="preserve"> sélection</w:t>
      </w:r>
      <w:r>
        <w:rPr>
          <w:rFonts w:asciiTheme="minorBidi" w:hAnsiTheme="minorBidi"/>
          <w:sz w:val="24"/>
          <w:szCs w:val="24"/>
        </w:rPr>
        <w:t xml:space="preserve"> préliminaires</w:t>
      </w:r>
      <w:r w:rsidR="009543A5">
        <w:rPr>
          <w:rFonts w:asciiTheme="minorBidi" w:hAnsiTheme="minorBidi"/>
          <w:sz w:val="24"/>
          <w:szCs w:val="24"/>
        </w:rPr>
        <w:t xml:space="preserve"> des objets anciens endommagés (disponibles dans l</w:t>
      </w:r>
      <w:r>
        <w:rPr>
          <w:rFonts w:asciiTheme="minorBidi" w:hAnsiTheme="minorBidi"/>
          <w:sz w:val="24"/>
          <w:szCs w:val="24"/>
        </w:rPr>
        <w:t>es</w:t>
      </w:r>
      <w:r w:rsidR="009543A5">
        <w:rPr>
          <w:rFonts w:asciiTheme="minorBidi" w:hAnsiTheme="minorBidi"/>
          <w:sz w:val="24"/>
          <w:szCs w:val="24"/>
        </w:rPr>
        <w:t xml:space="preserve"> </w:t>
      </w:r>
      <w:r w:rsidR="009543A5" w:rsidRPr="009543A5">
        <w:rPr>
          <w:rFonts w:asciiTheme="minorBidi" w:hAnsiTheme="minorBidi"/>
          <w:b/>
          <w:bCs/>
          <w:sz w:val="24"/>
          <w:szCs w:val="24"/>
        </w:rPr>
        <w:t>salle</w:t>
      </w:r>
      <w:r>
        <w:rPr>
          <w:rFonts w:asciiTheme="minorBidi" w:hAnsiTheme="minorBidi"/>
          <w:b/>
          <w:bCs/>
          <w:sz w:val="24"/>
          <w:szCs w:val="24"/>
        </w:rPr>
        <w:t>s</w:t>
      </w:r>
      <w:r w:rsidR="009543A5" w:rsidRPr="009543A5">
        <w:rPr>
          <w:rFonts w:asciiTheme="minorBidi" w:hAnsiTheme="minorBidi"/>
          <w:b/>
          <w:bCs/>
          <w:sz w:val="24"/>
          <w:szCs w:val="24"/>
        </w:rPr>
        <w:t xml:space="preserve"> de TRI</w:t>
      </w:r>
      <w:r w:rsidR="009543A5">
        <w:rPr>
          <w:rFonts w:asciiTheme="minorBidi" w:hAnsiTheme="minorBidi"/>
          <w:sz w:val="24"/>
          <w:szCs w:val="24"/>
        </w:rPr>
        <w:t> : salle</w:t>
      </w:r>
      <w:r>
        <w:rPr>
          <w:rFonts w:asciiTheme="minorBidi" w:hAnsiTheme="minorBidi"/>
          <w:sz w:val="24"/>
          <w:szCs w:val="24"/>
        </w:rPr>
        <w:t>s</w:t>
      </w:r>
      <w:r w:rsidR="009543A5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classées en catégories d’objets désuets, sujets de réemploi au concours. (équipements d’ameu</w:t>
      </w:r>
      <w:r w:rsidR="00A81CA8">
        <w:rPr>
          <w:rFonts w:asciiTheme="minorBidi" w:hAnsiTheme="minorBidi"/>
          <w:sz w:val="24"/>
          <w:szCs w:val="24"/>
        </w:rPr>
        <w:t>blement, accesoires luminaires</w:t>
      </w:r>
      <w:r>
        <w:rPr>
          <w:rFonts w:asciiTheme="minorBidi" w:hAnsiTheme="minorBidi"/>
          <w:sz w:val="24"/>
          <w:szCs w:val="24"/>
        </w:rPr>
        <w:t>, carton et papier, déchets divers…).</w:t>
      </w:r>
      <w:r w:rsidR="008F1B1F" w:rsidRPr="008F1B1F">
        <w:rPr>
          <w:rFonts w:asciiTheme="minorBidi" w:hAnsiTheme="minorBidi"/>
          <w:sz w:val="24"/>
          <w:szCs w:val="24"/>
        </w:rPr>
        <w:t xml:space="preserve"> </w:t>
      </w:r>
    </w:p>
    <w:p w:rsidR="009543A5" w:rsidRDefault="008F1B1F" w:rsidP="008F1B1F">
      <w:pPr>
        <w:pStyle w:val="Paragraphedeliste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-Communiquer la liste </w:t>
      </w:r>
      <w:r w:rsidR="005724A0">
        <w:rPr>
          <w:rFonts w:asciiTheme="minorBidi" w:hAnsiTheme="minorBidi"/>
          <w:sz w:val="24"/>
          <w:szCs w:val="24"/>
        </w:rPr>
        <w:t xml:space="preserve">préliminaire </w:t>
      </w:r>
      <w:r>
        <w:rPr>
          <w:rFonts w:asciiTheme="minorBidi" w:hAnsiTheme="minorBidi"/>
          <w:sz w:val="24"/>
          <w:szCs w:val="24"/>
        </w:rPr>
        <w:t>des objets à exploiter au comité d’organisation du concours, se trouvant sur place.</w:t>
      </w:r>
    </w:p>
    <w:p w:rsidR="008F1B1F" w:rsidRDefault="008F1B1F" w:rsidP="008F1B1F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Faire des esquisses et des recherches graphiques, en fonction des objets choisis pour la conception d’un objet fonctionnel ou artistique. </w:t>
      </w:r>
    </w:p>
    <w:p w:rsidR="008F1B1F" w:rsidRDefault="008F1B1F" w:rsidP="008F1B1F">
      <w:pPr>
        <w:pStyle w:val="Paragraphedeliste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-Télécharger le template dans le lien ci-contre pour accéder au format du rendu.</w:t>
      </w:r>
      <w:r w:rsidR="009A379E">
        <w:rPr>
          <w:rFonts w:asciiTheme="minorBidi" w:hAnsiTheme="minorBidi"/>
          <w:sz w:val="24"/>
          <w:szCs w:val="24"/>
        </w:rPr>
        <w:t xml:space="preserve"> (Sur la page web du concours : </w:t>
      </w:r>
      <w:r w:rsidR="009A379E" w:rsidRPr="009A379E">
        <w:rPr>
          <w:rFonts w:asciiTheme="minorBidi" w:hAnsiTheme="minorBidi"/>
          <w:b/>
          <w:bCs/>
          <w:sz w:val="24"/>
          <w:szCs w:val="24"/>
        </w:rPr>
        <w:t>atd-isbas-concours-upcycling.com</w:t>
      </w:r>
      <w:r w:rsidR="009A379E">
        <w:rPr>
          <w:rFonts w:asciiTheme="minorBidi" w:hAnsiTheme="minorBidi"/>
          <w:sz w:val="24"/>
          <w:szCs w:val="24"/>
        </w:rPr>
        <w:t>).</w:t>
      </w:r>
    </w:p>
    <w:p w:rsidR="008F1B1F" w:rsidRPr="008F1B1F" w:rsidRDefault="008F1B1F" w:rsidP="008F1B1F">
      <w:pPr>
        <w:pStyle w:val="Paragraphedeliste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Envoyer la proposition de projet à l’adresse </w:t>
      </w:r>
      <w:r w:rsidRPr="00142901">
        <w:rPr>
          <w:rFonts w:asciiTheme="minorBidi" w:hAnsiTheme="minorBidi"/>
          <w:b/>
          <w:bCs/>
          <w:sz w:val="24"/>
          <w:szCs w:val="24"/>
        </w:rPr>
        <w:t>Concours.atd@gmail.com</w:t>
      </w:r>
    </w:p>
    <w:p w:rsidR="009543A5" w:rsidRDefault="008F1B1F" w:rsidP="00D265F5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Après présélection et approbation de</w:t>
      </w:r>
      <w:r w:rsidR="00D265F5">
        <w:rPr>
          <w:rFonts w:asciiTheme="minorBidi" w:hAnsiTheme="minorBidi"/>
          <w:sz w:val="24"/>
          <w:szCs w:val="24"/>
        </w:rPr>
        <w:t>s</w:t>
      </w:r>
      <w:r w:rsidR="005724A0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proposition</w:t>
      </w:r>
      <w:r w:rsidR="00D265F5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de</w:t>
      </w:r>
      <w:r w:rsidR="009A379E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projet</w:t>
      </w:r>
      <w:r w:rsidR="009A379E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</w:t>
      </w:r>
      <w:r w:rsidR="00D265F5">
        <w:rPr>
          <w:rFonts w:asciiTheme="minorBidi" w:hAnsiTheme="minorBidi"/>
          <w:sz w:val="24"/>
          <w:szCs w:val="24"/>
        </w:rPr>
        <w:t xml:space="preserve">par un comité d’évaluation </w:t>
      </w:r>
      <w:r>
        <w:rPr>
          <w:rFonts w:asciiTheme="minorBidi" w:hAnsiTheme="minorBidi"/>
          <w:sz w:val="24"/>
          <w:szCs w:val="24"/>
        </w:rPr>
        <w:t xml:space="preserve">(réponse </w:t>
      </w:r>
      <w:r w:rsidR="005724A0">
        <w:rPr>
          <w:rFonts w:asciiTheme="minorBidi" w:hAnsiTheme="minorBidi"/>
          <w:sz w:val="24"/>
          <w:szCs w:val="24"/>
        </w:rPr>
        <w:t xml:space="preserve">parvenant </w:t>
      </w:r>
      <w:r>
        <w:rPr>
          <w:rFonts w:asciiTheme="minorBidi" w:hAnsiTheme="minorBidi"/>
          <w:sz w:val="24"/>
          <w:szCs w:val="24"/>
        </w:rPr>
        <w:t>via mail</w:t>
      </w:r>
      <w:r w:rsidR="00BF3395">
        <w:rPr>
          <w:rFonts w:asciiTheme="minorBidi" w:hAnsiTheme="minorBidi"/>
          <w:sz w:val="24"/>
          <w:szCs w:val="24"/>
        </w:rPr>
        <w:t>, du comité d’organsation du concou</w:t>
      </w:r>
      <w:r w:rsidR="000E34BA">
        <w:rPr>
          <w:rFonts w:asciiTheme="minorBidi" w:hAnsiTheme="minorBidi"/>
          <w:sz w:val="24"/>
          <w:szCs w:val="24"/>
        </w:rPr>
        <w:t>r</w:t>
      </w:r>
      <w:r w:rsidR="00BF3395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>),</w:t>
      </w:r>
      <w:r w:rsidR="00D265F5">
        <w:rPr>
          <w:rFonts w:asciiTheme="minorBidi" w:hAnsiTheme="minorBidi"/>
          <w:sz w:val="24"/>
          <w:szCs w:val="24"/>
        </w:rPr>
        <w:t xml:space="preserve"> chaque participant est prié à</w:t>
      </w:r>
      <w:r w:rsidR="005724A0">
        <w:rPr>
          <w:rFonts w:asciiTheme="minorBidi" w:hAnsiTheme="minorBidi"/>
          <w:sz w:val="24"/>
          <w:szCs w:val="24"/>
        </w:rPr>
        <w:t xml:space="preserve"> fixer la liste finale des objets </w:t>
      </w:r>
      <w:r w:rsidR="00BF3395">
        <w:rPr>
          <w:rFonts w:asciiTheme="minorBidi" w:hAnsiTheme="minorBidi"/>
          <w:sz w:val="24"/>
          <w:szCs w:val="24"/>
        </w:rPr>
        <w:t xml:space="preserve">à réemployer </w:t>
      </w:r>
      <w:r w:rsidR="005724A0">
        <w:rPr>
          <w:rFonts w:asciiTheme="minorBidi" w:hAnsiTheme="minorBidi"/>
          <w:sz w:val="24"/>
          <w:szCs w:val="24"/>
        </w:rPr>
        <w:t xml:space="preserve">et des fournitures </w:t>
      </w:r>
      <w:r w:rsidR="00BF3395">
        <w:rPr>
          <w:rFonts w:asciiTheme="minorBidi" w:hAnsiTheme="minorBidi"/>
          <w:sz w:val="24"/>
          <w:szCs w:val="24"/>
        </w:rPr>
        <w:t>à fournir</w:t>
      </w:r>
      <w:r w:rsidR="005724A0">
        <w:rPr>
          <w:rFonts w:asciiTheme="minorBidi" w:hAnsiTheme="minorBidi"/>
          <w:sz w:val="24"/>
          <w:szCs w:val="24"/>
        </w:rPr>
        <w:t>.</w:t>
      </w:r>
    </w:p>
    <w:p w:rsidR="009543A5" w:rsidRPr="004E7F8D" w:rsidRDefault="009543A5" w:rsidP="004E7F8D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Concevoir un objet fonctionnel à usage universitaire externe ou interne ou un objet artistique à dimension culturelle et symbolique.</w:t>
      </w:r>
    </w:p>
    <w:p w:rsidR="004E7F8D" w:rsidRPr="005724A0" w:rsidRDefault="004E7F8D" w:rsidP="005724A0">
      <w:pPr>
        <w:pStyle w:val="Paragraphedeliste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5724A0">
        <w:rPr>
          <w:rFonts w:asciiTheme="minorBidi" w:hAnsiTheme="minorBidi"/>
          <w:b/>
          <w:bCs/>
          <w:sz w:val="24"/>
          <w:szCs w:val="24"/>
          <w:u w:val="single"/>
        </w:rPr>
        <w:t>Accompagnement :</w:t>
      </w:r>
    </w:p>
    <w:p w:rsidR="009543A5" w:rsidRDefault="004E7F8D" w:rsidP="005724A0">
      <w:pPr>
        <w:pStyle w:val="Paragraphedeliste"/>
        <w:spacing w:after="0" w:line="360" w:lineRule="auto"/>
        <w:ind w:left="0" w:firstLine="709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</w:t>
      </w:r>
      <w:r w:rsidR="009543A5">
        <w:rPr>
          <w:rFonts w:asciiTheme="minorBidi" w:hAnsiTheme="minorBidi"/>
          <w:sz w:val="24"/>
          <w:szCs w:val="24"/>
        </w:rPr>
        <w:t xml:space="preserve">Des artisans menuisiers et </w:t>
      </w:r>
      <w:r w:rsidR="005724A0">
        <w:rPr>
          <w:rFonts w:asciiTheme="minorBidi" w:hAnsiTheme="minorBidi"/>
          <w:sz w:val="24"/>
          <w:szCs w:val="24"/>
        </w:rPr>
        <w:t>artistes</w:t>
      </w:r>
      <w:r w:rsidR="009543A5">
        <w:rPr>
          <w:rFonts w:asciiTheme="minorBidi" w:hAnsiTheme="minorBidi"/>
          <w:sz w:val="24"/>
          <w:szCs w:val="24"/>
        </w:rPr>
        <w:t xml:space="preserve"> seront </w:t>
      </w:r>
      <w:r w:rsidR="009543A5" w:rsidRPr="009543A5">
        <w:rPr>
          <w:rFonts w:asciiTheme="minorBidi" w:hAnsiTheme="minorBidi"/>
          <w:b/>
          <w:bCs/>
          <w:sz w:val="24"/>
          <w:szCs w:val="24"/>
        </w:rPr>
        <w:t xml:space="preserve">disponibles </w:t>
      </w:r>
      <w:r w:rsidR="009543A5">
        <w:rPr>
          <w:rFonts w:asciiTheme="minorBidi" w:hAnsiTheme="minorBidi"/>
          <w:sz w:val="24"/>
          <w:szCs w:val="24"/>
        </w:rPr>
        <w:t>durant la dernière semaine du concou</w:t>
      </w:r>
      <w:r>
        <w:rPr>
          <w:rFonts w:asciiTheme="minorBidi" w:hAnsiTheme="minorBidi"/>
          <w:sz w:val="24"/>
          <w:szCs w:val="24"/>
        </w:rPr>
        <w:t>r</w:t>
      </w:r>
      <w:r w:rsidR="009543A5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pour assister les pa</w:t>
      </w:r>
      <w:r w:rsidR="005724A0">
        <w:rPr>
          <w:rFonts w:asciiTheme="minorBidi" w:hAnsiTheme="minorBidi"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>tic</w:t>
      </w:r>
      <w:r w:rsidRPr="005724A0">
        <w:rPr>
          <w:rFonts w:asciiTheme="minorBidi" w:hAnsiTheme="minorBidi"/>
          <w:color w:val="000000" w:themeColor="text1"/>
          <w:sz w:val="24"/>
          <w:szCs w:val="24"/>
        </w:rPr>
        <w:t xml:space="preserve">ipants dans l’assemblage ou </w:t>
      </w:r>
      <w:r w:rsidR="005724A0">
        <w:rPr>
          <w:rFonts w:asciiTheme="minorBidi" w:hAnsiTheme="minorBidi"/>
          <w:color w:val="000000" w:themeColor="text1"/>
          <w:sz w:val="24"/>
          <w:szCs w:val="24"/>
        </w:rPr>
        <w:t>le façonnage</w:t>
      </w:r>
      <w:r w:rsidRPr="005724A0">
        <w:rPr>
          <w:rFonts w:asciiTheme="minorBidi" w:hAnsiTheme="minorBidi"/>
          <w:color w:val="000000" w:themeColor="text1"/>
          <w:sz w:val="24"/>
          <w:szCs w:val="24"/>
        </w:rPr>
        <w:t xml:space="preserve"> de leurs produits</w:t>
      </w:r>
      <w:r w:rsidR="000E34BA">
        <w:rPr>
          <w:rFonts w:asciiTheme="minorBidi" w:hAnsiTheme="minorBidi"/>
          <w:color w:val="000000" w:themeColor="text1"/>
          <w:sz w:val="24"/>
          <w:szCs w:val="24"/>
        </w:rPr>
        <w:t xml:space="preserve"> (projets)</w:t>
      </w:r>
      <w:r w:rsidRPr="005724A0">
        <w:rPr>
          <w:rFonts w:asciiTheme="minorBidi" w:hAnsiTheme="minorBidi"/>
          <w:color w:val="000000" w:themeColor="text1"/>
          <w:sz w:val="24"/>
          <w:szCs w:val="24"/>
        </w:rPr>
        <w:t>.</w:t>
      </w:r>
    </w:p>
    <w:p w:rsidR="00A677D1" w:rsidRPr="00D51944" w:rsidRDefault="004E7F8D" w:rsidP="00D51944">
      <w:pPr>
        <w:pStyle w:val="Paragraphedeliste"/>
        <w:spacing w:after="0" w:line="360" w:lineRule="auto"/>
        <w:ind w:left="0" w:firstLine="709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5724A0">
        <w:rPr>
          <w:rFonts w:asciiTheme="minorBidi" w:hAnsiTheme="minorBidi"/>
          <w:color w:val="000000" w:themeColor="text1"/>
          <w:sz w:val="24"/>
          <w:szCs w:val="24"/>
        </w:rPr>
        <w:t>- Des enseignants et des designers professionnels assureront le suivi des projets.</w:t>
      </w:r>
    </w:p>
    <w:p w:rsidR="00413401" w:rsidRPr="00314FA6" w:rsidRDefault="00413401" w:rsidP="009C46B6">
      <w:pPr>
        <w:shd w:val="clear" w:color="auto" w:fill="00602B"/>
        <w:spacing w:after="0" w:line="360" w:lineRule="auto"/>
        <w:jc w:val="both"/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</w:pPr>
      <w:r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>Où</w:t>
      </w:r>
      <w:r w:rsidRPr="00FD7B45"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 xml:space="preserve">? </w:t>
      </w:r>
    </w:p>
    <w:p w:rsidR="00413401" w:rsidRPr="004E7F8D" w:rsidRDefault="00413401" w:rsidP="00413401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1D7EA6">
        <w:rPr>
          <w:rFonts w:asciiTheme="minorBidi" w:hAnsiTheme="minorBidi"/>
          <w:sz w:val="24"/>
          <w:szCs w:val="24"/>
        </w:rPr>
        <w:t>L’élaboration des projets se fera</w:t>
      </w:r>
      <w:r w:rsidRPr="004E7F8D">
        <w:rPr>
          <w:rFonts w:asciiTheme="minorBidi" w:hAnsiTheme="minorBidi"/>
          <w:b/>
          <w:bCs/>
          <w:sz w:val="24"/>
          <w:szCs w:val="24"/>
        </w:rPr>
        <w:t xml:space="preserve"> à l’annexe de l’ISBAS</w:t>
      </w:r>
      <w:r w:rsidRPr="00842EB1">
        <w:rPr>
          <w:rFonts w:asciiTheme="minorBidi" w:hAnsiTheme="minorBidi"/>
          <w:sz w:val="24"/>
          <w:szCs w:val="24"/>
        </w:rPr>
        <w:t>,</w:t>
      </w:r>
      <w:r w:rsidR="00842EB1" w:rsidRPr="00842EB1">
        <w:rPr>
          <w:rFonts w:asciiTheme="minorBidi" w:hAnsiTheme="minorBidi"/>
          <w:sz w:val="24"/>
          <w:szCs w:val="24"/>
        </w:rPr>
        <w:t xml:space="preserve"> (Rue 18 Janvier, Beb jdid, en face de la STEG/Sousse),</w:t>
      </w:r>
      <w:r w:rsidRPr="004E7F8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4E7F8D">
        <w:rPr>
          <w:rFonts w:asciiTheme="minorBidi" w:hAnsiTheme="minorBidi"/>
          <w:sz w:val="24"/>
          <w:szCs w:val="24"/>
        </w:rPr>
        <w:t>durant la période du concours.</w:t>
      </w:r>
    </w:p>
    <w:p w:rsidR="0019341F" w:rsidRPr="009A379E" w:rsidRDefault="00236898" w:rsidP="009A379E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La cérémonie et la dist</w:t>
      </w:r>
      <w:r w:rsidR="00413401" w:rsidRPr="004E7F8D">
        <w:rPr>
          <w:rFonts w:asciiTheme="minorBidi" w:hAnsiTheme="minorBidi"/>
          <w:sz w:val="24"/>
          <w:szCs w:val="24"/>
        </w:rPr>
        <w:t>ribution des prix</w:t>
      </w:r>
      <w:r w:rsidR="00413401">
        <w:rPr>
          <w:rFonts w:asciiTheme="minorBidi" w:hAnsiTheme="minorBidi"/>
          <w:b/>
          <w:bCs/>
          <w:sz w:val="24"/>
          <w:szCs w:val="24"/>
        </w:rPr>
        <w:t> : à l’hôtel L’Orient Palace, Sousse</w:t>
      </w:r>
      <w:r w:rsidR="000E34BA">
        <w:rPr>
          <w:rFonts w:asciiTheme="minorBidi" w:hAnsiTheme="minorBidi"/>
          <w:b/>
          <w:bCs/>
          <w:sz w:val="24"/>
          <w:szCs w:val="24"/>
        </w:rPr>
        <w:t>.</w:t>
      </w:r>
    </w:p>
    <w:p w:rsidR="00FD7B45" w:rsidRPr="00BF3395" w:rsidRDefault="00FD7B45" w:rsidP="009C46B6">
      <w:pPr>
        <w:shd w:val="clear" w:color="auto" w:fill="00602B"/>
        <w:spacing w:after="0" w:line="360" w:lineRule="auto"/>
        <w:jc w:val="both"/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</w:pPr>
      <w:r w:rsidRPr="00FD7B45"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 xml:space="preserve">Pour qui ? </w:t>
      </w:r>
      <w:r w:rsidRPr="009C46B6">
        <w:rPr>
          <w:rFonts w:asciiTheme="minorBidi" w:hAnsiTheme="minorBidi"/>
          <w:b/>
          <w:bCs/>
          <w:i/>
          <w:iCs/>
          <w:color w:val="FFCC00"/>
          <w:sz w:val="32"/>
          <w:szCs w:val="32"/>
        </w:rPr>
        <w:t>Public cible du concours</w:t>
      </w:r>
    </w:p>
    <w:p w:rsidR="00FD7B45" w:rsidRDefault="00FD7B45" w:rsidP="002D188E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Le concours est ouvert :</w:t>
      </w:r>
    </w:p>
    <w:p w:rsidR="00FD7B45" w:rsidRDefault="00FD7B45" w:rsidP="009C46B6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D7B45">
        <w:rPr>
          <w:rFonts w:asciiTheme="minorBidi" w:hAnsiTheme="minorBidi"/>
          <w:sz w:val="24"/>
          <w:szCs w:val="24"/>
        </w:rPr>
        <w:t xml:space="preserve"> </w:t>
      </w:r>
      <w:r w:rsidR="005724A0">
        <w:rPr>
          <w:rFonts w:asciiTheme="minorBidi" w:hAnsiTheme="minorBidi"/>
          <w:sz w:val="24"/>
          <w:szCs w:val="24"/>
        </w:rPr>
        <w:t xml:space="preserve">Aux </w:t>
      </w:r>
      <w:r w:rsidRPr="00FD7B45">
        <w:rPr>
          <w:rFonts w:asciiTheme="minorBidi" w:hAnsiTheme="minorBidi"/>
          <w:b/>
          <w:bCs/>
          <w:sz w:val="24"/>
          <w:szCs w:val="24"/>
        </w:rPr>
        <w:t>étudiants en Design et en Arts plastiques de l’</w:t>
      </w:r>
      <w:r w:rsidR="009C46B6">
        <w:rPr>
          <w:rFonts w:asciiTheme="minorBidi" w:hAnsiTheme="minorBidi"/>
          <w:b/>
          <w:bCs/>
          <w:sz w:val="24"/>
          <w:szCs w:val="24"/>
        </w:rPr>
        <w:t>ISBAS</w:t>
      </w:r>
    </w:p>
    <w:p w:rsidR="001A7A39" w:rsidRPr="00314FA6" w:rsidRDefault="005724A0" w:rsidP="00314FA6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Aux </w:t>
      </w:r>
      <w:r w:rsidR="00FD7B45">
        <w:rPr>
          <w:rFonts w:asciiTheme="minorBidi" w:hAnsiTheme="minorBidi"/>
          <w:sz w:val="24"/>
          <w:szCs w:val="24"/>
        </w:rPr>
        <w:t xml:space="preserve"> </w:t>
      </w:r>
      <w:r w:rsidR="00FD7B45" w:rsidRPr="00FD7B45">
        <w:rPr>
          <w:rFonts w:asciiTheme="minorBidi" w:hAnsiTheme="minorBidi"/>
          <w:b/>
          <w:bCs/>
          <w:sz w:val="24"/>
          <w:szCs w:val="24"/>
        </w:rPr>
        <w:t>professionnels designers de l’ATD</w:t>
      </w:r>
      <w:r w:rsidR="00FD7B45">
        <w:rPr>
          <w:rFonts w:asciiTheme="minorBidi" w:hAnsiTheme="minorBidi"/>
          <w:sz w:val="24"/>
          <w:szCs w:val="24"/>
        </w:rPr>
        <w:t>.</w:t>
      </w:r>
    </w:p>
    <w:p w:rsidR="00413401" w:rsidRPr="00413401" w:rsidRDefault="00413401" w:rsidP="00413401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NB/ </w:t>
      </w:r>
      <w:r w:rsidRPr="00413401">
        <w:rPr>
          <w:rFonts w:asciiTheme="minorBidi" w:hAnsiTheme="minorBidi"/>
          <w:b/>
          <w:bCs/>
          <w:sz w:val="24"/>
          <w:szCs w:val="24"/>
        </w:rPr>
        <w:t>Pour les étudiants :</w:t>
      </w:r>
      <w:r>
        <w:rPr>
          <w:rFonts w:asciiTheme="minorBidi" w:hAnsiTheme="minorBidi"/>
          <w:sz w:val="24"/>
          <w:szCs w:val="24"/>
        </w:rPr>
        <w:t xml:space="preserve"> possibilité de participer, pour un seul objet (projet), en solo (1</w:t>
      </w:r>
      <w:r w:rsidRPr="00413401">
        <w:rPr>
          <w:rFonts w:asciiTheme="minorBidi" w:hAnsiTheme="minorBidi"/>
          <w:sz w:val="24"/>
          <w:szCs w:val="24"/>
          <w:vertAlign w:val="superscript"/>
        </w:rPr>
        <w:t>e</w:t>
      </w:r>
      <w:r>
        <w:rPr>
          <w:rFonts w:asciiTheme="minorBidi" w:hAnsiTheme="minorBidi"/>
          <w:sz w:val="24"/>
          <w:szCs w:val="24"/>
        </w:rPr>
        <w:t xml:space="preserve"> pesonne), en binôme (2personnes) ou en trinôme (3personnes). </w:t>
      </w:r>
    </w:p>
    <w:p w:rsidR="007B5483" w:rsidRPr="00413401" w:rsidRDefault="007B5483" w:rsidP="009C46B6">
      <w:pPr>
        <w:pStyle w:val="Paragraphedeliste"/>
        <w:shd w:val="clear" w:color="auto" w:fill="00602B"/>
        <w:spacing w:after="0" w:line="360" w:lineRule="auto"/>
        <w:ind w:left="0"/>
        <w:jc w:val="both"/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</w:pPr>
      <w:r w:rsidRPr="007B5483"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>Inscription au concours :</w:t>
      </w:r>
    </w:p>
    <w:p w:rsidR="00413401" w:rsidRDefault="00413401" w:rsidP="0051612C">
      <w:pPr>
        <w:pStyle w:val="Paragraphedeliste"/>
        <w:spacing w:after="0" w:line="360" w:lineRule="auto"/>
        <w:ind w:left="0"/>
        <w:jc w:val="both"/>
        <w:rPr>
          <w:rFonts w:asciiTheme="minorBidi" w:hAnsiTheme="minorBidi"/>
          <w:b/>
          <w:bCs/>
          <w:sz w:val="24"/>
          <w:szCs w:val="24"/>
        </w:rPr>
      </w:pPr>
      <w:r w:rsidRPr="00413401">
        <w:rPr>
          <w:rFonts w:asciiTheme="minorBidi" w:hAnsiTheme="minorBidi"/>
          <w:sz w:val="24"/>
          <w:szCs w:val="24"/>
        </w:rPr>
        <w:t xml:space="preserve">L’inscription au </w:t>
      </w:r>
      <w:r>
        <w:rPr>
          <w:rFonts w:asciiTheme="minorBidi" w:hAnsiTheme="minorBidi"/>
          <w:sz w:val="24"/>
          <w:szCs w:val="24"/>
        </w:rPr>
        <w:t>concours</w:t>
      </w:r>
      <w:r w:rsidRPr="00413401">
        <w:rPr>
          <w:rFonts w:asciiTheme="minorBidi" w:hAnsiTheme="minorBidi"/>
          <w:sz w:val="24"/>
          <w:szCs w:val="24"/>
        </w:rPr>
        <w:t xml:space="preserve"> sera</w:t>
      </w:r>
      <w:r w:rsidR="004003BD">
        <w:rPr>
          <w:rFonts w:asciiTheme="minorBidi" w:hAnsiTheme="minorBidi"/>
          <w:sz w:val="24"/>
          <w:szCs w:val="24"/>
        </w:rPr>
        <w:t>, à partir du jour du lancement du concours (le 01Juin2024),</w:t>
      </w:r>
      <w:r w:rsidRPr="00413401">
        <w:rPr>
          <w:rFonts w:asciiTheme="minorBidi" w:hAnsiTheme="minorBidi"/>
          <w:sz w:val="24"/>
          <w:szCs w:val="24"/>
        </w:rPr>
        <w:t xml:space="preserve"> via le</w:t>
      </w:r>
      <w:r>
        <w:rPr>
          <w:rFonts w:asciiTheme="minorBidi" w:hAnsiTheme="minorBidi"/>
          <w:sz w:val="24"/>
          <w:szCs w:val="24"/>
        </w:rPr>
        <w:t xml:space="preserve"> remplissage du</w:t>
      </w:r>
      <w:r w:rsidRPr="00413401">
        <w:rPr>
          <w:rFonts w:asciiTheme="minorBidi" w:hAnsiTheme="minorBidi"/>
          <w:sz w:val="24"/>
          <w:szCs w:val="24"/>
        </w:rPr>
        <w:t xml:space="preserve"> formulaire suivant : </w:t>
      </w:r>
      <w:hyperlink r:id="rId10" w:history="1">
        <w:r w:rsidR="0051612C" w:rsidRPr="00EA3462">
          <w:rPr>
            <w:rStyle w:val="Lienhypertexte"/>
            <w:rFonts w:asciiTheme="minorBidi" w:hAnsiTheme="minorBidi"/>
            <w:b/>
            <w:bCs/>
            <w:sz w:val="24"/>
            <w:szCs w:val="24"/>
          </w:rPr>
          <w:t>https://docs.google.com/forms/d/e/1FAIpQLScLa492ZjDzzw_C-nE95pdU0VEBt-qgPUFKH1J1dKJxHf-R6g/viewform?usp=pp_url</w:t>
        </w:r>
      </w:hyperlink>
      <w:r w:rsidR="0051612C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4003BD" w:rsidRDefault="004003BD" w:rsidP="0051612C">
      <w:pPr>
        <w:pStyle w:val="Paragraphedeliste"/>
        <w:spacing w:after="0" w:line="360" w:lineRule="auto"/>
        <w:ind w:left="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L’inscription sera ouverte jusqu’au 09 Juin 2024 à minuit.</w:t>
      </w:r>
    </w:p>
    <w:p w:rsidR="00413401" w:rsidRPr="007B5483" w:rsidRDefault="00413401" w:rsidP="009C46B6">
      <w:pPr>
        <w:pStyle w:val="Paragraphedeliste"/>
        <w:shd w:val="clear" w:color="auto" w:fill="00602B"/>
        <w:spacing w:after="0" w:line="360" w:lineRule="auto"/>
        <w:ind w:left="0"/>
        <w:jc w:val="both"/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</w:pPr>
      <w:r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>Dépôt des projets</w:t>
      </w:r>
      <w:r w:rsidRPr="007B5483"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> :</w:t>
      </w:r>
    </w:p>
    <w:p w:rsidR="00413401" w:rsidRPr="0051612C" w:rsidRDefault="00413401" w:rsidP="00413401">
      <w:pPr>
        <w:pStyle w:val="Paragraphedeliste"/>
        <w:spacing w:after="0" w:line="360" w:lineRule="auto"/>
        <w:ind w:left="0"/>
        <w:jc w:val="both"/>
        <w:rPr>
          <w:rFonts w:asciiTheme="minorBidi" w:hAnsiTheme="minorBidi"/>
          <w:sz w:val="24"/>
          <w:szCs w:val="24"/>
        </w:rPr>
      </w:pPr>
      <w:r w:rsidRPr="0051612C">
        <w:rPr>
          <w:rFonts w:asciiTheme="minorBidi" w:hAnsiTheme="minorBidi"/>
          <w:sz w:val="24"/>
          <w:szCs w:val="24"/>
        </w:rPr>
        <w:t>Le rendu des réponses sera sous forme</w:t>
      </w:r>
      <w:r w:rsidR="0051612C" w:rsidRPr="0051612C">
        <w:rPr>
          <w:rFonts w:asciiTheme="minorBidi" w:hAnsiTheme="minorBidi"/>
          <w:sz w:val="24"/>
          <w:szCs w:val="24"/>
        </w:rPr>
        <w:t xml:space="preserve"> de :</w:t>
      </w:r>
    </w:p>
    <w:p w:rsidR="0051612C" w:rsidRPr="0051612C" w:rsidRDefault="0051612C" w:rsidP="0051612C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Un dossier graphique et technique du projet : </w:t>
      </w:r>
      <w:r w:rsidRPr="001A7A39">
        <w:rPr>
          <w:rFonts w:asciiTheme="minorBidi" w:hAnsiTheme="minorBidi"/>
          <w:b/>
          <w:bCs/>
          <w:sz w:val="24"/>
          <w:szCs w:val="24"/>
        </w:rPr>
        <w:t>2</w:t>
      </w:r>
      <w:r w:rsidRPr="0051612C">
        <w:rPr>
          <w:rFonts w:asciiTheme="minorBidi" w:hAnsiTheme="minorBidi"/>
          <w:sz w:val="24"/>
          <w:szCs w:val="24"/>
        </w:rPr>
        <w:t xml:space="preserve"> planches (en format A3)</w:t>
      </w:r>
    </w:p>
    <w:p w:rsidR="0051612C" w:rsidRPr="001A7A39" w:rsidRDefault="001A7A39" w:rsidP="00A81CA8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Une fiche </w:t>
      </w:r>
      <w:r w:rsidR="00A81CA8">
        <w:rPr>
          <w:rFonts w:asciiTheme="minorBidi" w:hAnsiTheme="minorBidi"/>
          <w:b/>
          <w:bCs/>
          <w:sz w:val="24"/>
          <w:szCs w:val="24"/>
        </w:rPr>
        <w:t xml:space="preserve">Objet 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1A7A39">
        <w:rPr>
          <w:rFonts w:asciiTheme="minorBidi" w:hAnsiTheme="minorBidi"/>
          <w:sz w:val="24"/>
          <w:szCs w:val="24"/>
        </w:rPr>
        <w:t>(décrivant l’objet co</w:t>
      </w:r>
      <w:r>
        <w:rPr>
          <w:rFonts w:asciiTheme="minorBidi" w:hAnsiTheme="minorBidi"/>
          <w:sz w:val="24"/>
          <w:szCs w:val="24"/>
        </w:rPr>
        <w:t>n</w:t>
      </w:r>
      <w:r w:rsidRPr="001A7A39">
        <w:rPr>
          <w:rFonts w:asciiTheme="minorBidi" w:hAnsiTheme="minorBidi"/>
          <w:sz w:val="24"/>
          <w:szCs w:val="24"/>
        </w:rPr>
        <w:t>çu)</w:t>
      </w:r>
      <w:r>
        <w:rPr>
          <w:rFonts w:asciiTheme="minorBidi" w:hAnsiTheme="minorBidi"/>
          <w:sz w:val="24"/>
          <w:szCs w:val="24"/>
        </w:rPr>
        <w:t> : en format A4 (voir le modèle dans le template ci-contre).</w:t>
      </w:r>
    </w:p>
    <w:p w:rsidR="004003BD" w:rsidRPr="009C46B6" w:rsidRDefault="001A7A39" w:rsidP="009C46B6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L’objet fonctionnel ou artistique final, </w:t>
      </w:r>
      <w:r w:rsidRPr="001A7A39">
        <w:rPr>
          <w:rFonts w:asciiTheme="minorBidi" w:hAnsiTheme="minorBidi"/>
          <w:sz w:val="24"/>
          <w:szCs w:val="24"/>
        </w:rPr>
        <w:t>conçu d’objets détournés de leurs fonctions principales.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7B5483" w:rsidRPr="007B5483" w:rsidRDefault="007B5483" w:rsidP="009C46B6">
      <w:pPr>
        <w:pStyle w:val="Paragraphedeliste"/>
        <w:shd w:val="clear" w:color="auto" w:fill="00602B"/>
        <w:spacing w:after="0" w:line="360" w:lineRule="auto"/>
        <w:ind w:left="0"/>
        <w:jc w:val="both"/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</w:pPr>
      <w:r w:rsidRPr="007B5483"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>Sélection des projets lauréats :</w:t>
      </w:r>
    </w:p>
    <w:p w:rsidR="007B5483" w:rsidRPr="004003BD" w:rsidRDefault="001A7A39" w:rsidP="009A379E">
      <w:pPr>
        <w:pStyle w:val="Paragraphedeliste"/>
        <w:spacing w:after="0" w:line="360" w:lineRule="auto"/>
        <w:ind w:left="0"/>
        <w:jc w:val="both"/>
        <w:rPr>
          <w:rFonts w:asciiTheme="minorBidi" w:hAnsiTheme="minorBidi"/>
          <w:sz w:val="24"/>
          <w:szCs w:val="24"/>
        </w:rPr>
      </w:pPr>
      <w:r w:rsidRPr="00236898">
        <w:rPr>
          <w:rFonts w:asciiTheme="minorBidi" w:hAnsiTheme="minorBidi"/>
          <w:sz w:val="24"/>
          <w:szCs w:val="24"/>
        </w:rPr>
        <w:t>La sélection</w:t>
      </w:r>
      <w:r w:rsidR="00236898">
        <w:rPr>
          <w:rFonts w:asciiTheme="minorBidi" w:hAnsiTheme="minorBidi"/>
          <w:sz w:val="24"/>
          <w:szCs w:val="24"/>
        </w:rPr>
        <w:t xml:space="preserve"> et l’évaluation des projets ser</w:t>
      </w:r>
      <w:r w:rsidR="004003BD">
        <w:rPr>
          <w:rFonts w:asciiTheme="minorBidi" w:hAnsiTheme="minorBidi"/>
          <w:sz w:val="24"/>
          <w:szCs w:val="24"/>
        </w:rPr>
        <w:t>ont</w:t>
      </w:r>
      <w:r w:rsidR="00236898">
        <w:rPr>
          <w:rFonts w:asciiTheme="minorBidi" w:hAnsiTheme="minorBidi"/>
          <w:sz w:val="24"/>
          <w:szCs w:val="24"/>
        </w:rPr>
        <w:t xml:space="preserve"> le jour même</w:t>
      </w:r>
      <w:r w:rsidR="004003BD">
        <w:rPr>
          <w:rFonts w:asciiTheme="minorBidi" w:hAnsiTheme="minorBidi"/>
          <w:sz w:val="24"/>
          <w:szCs w:val="24"/>
        </w:rPr>
        <w:t>,</w:t>
      </w:r>
      <w:r w:rsidR="00236898">
        <w:rPr>
          <w:rFonts w:asciiTheme="minorBidi" w:hAnsiTheme="minorBidi"/>
          <w:sz w:val="24"/>
          <w:szCs w:val="24"/>
        </w:rPr>
        <w:t xml:space="preserve"> de la fin des travaux</w:t>
      </w:r>
      <w:r w:rsidR="004003BD">
        <w:rPr>
          <w:rFonts w:asciiTheme="minorBidi" w:hAnsiTheme="minorBidi"/>
          <w:sz w:val="24"/>
          <w:szCs w:val="24"/>
        </w:rPr>
        <w:t xml:space="preserve"> (le </w:t>
      </w:r>
      <w:r w:rsidR="009A379E" w:rsidRPr="009A379E">
        <w:rPr>
          <w:rFonts w:asciiTheme="minorBidi" w:hAnsiTheme="minorBidi"/>
          <w:b/>
          <w:bCs/>
          <w:sz w:val="24"/>
          <w:szCs w:val="24"/>
        </w:rPr>
        <w:t>01Juillet 2024</w:t>
      </w:r>
      <w:r w:rsidR="004003BD">
        <w:rPr>
          <w:rFonts w:asciiTheme="minorBidi" w:hAnsiTheme="minorBidi"/>
          <w:sz w:val="24"/>
          <w:szCs w:val="24"/>
        </w:rPr>
        <w:t xml:space="preserve">), sur place, à partir de 14h par un jury multidisciplinaire. </w:t>
      </w:r>
    </w:p>
    <w:p w:rsidR="007B5483" w:rsidRPr="009C46B6" w:rsidRDefault="007B5483" w:rsidP="009C46B6">
      <w:pPr>
        <w:pStyle w:val="Paragraphedeliste"/>
        <w:shd w:val="clear" w:color="auto" w:fill="00602B"/>
        <w:spacing w:after="0" w:line="360" w:lineRule="auto"/>
        <w:ind w:left="0"/>
        <w:jc w:val="both"/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</w:pPr>
      <w:r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>Le jury d’évaluation</w:t>
      </w:r>
      <w:r w:rsidRPr="007B5483"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> :</w:t>
      </w:r>
    </w:p>
    <w:p w:rsidR="007B5483" w:rsidRPr="00C142ED" w:rsidRDefault="00C142ED" w:rsidP="002D54CB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Pr Mohamed ESSGHAIER </w:t>
      </w:r>
      <w:r w:rsidRPr="00C142ED">
        <w:rPr>
          <w:rFonts w:asciiTheme="minorBidi" w:hAnsiTheme="minorBidi"/>
          <w:sz w:val="24"/>
          <w:szCs w:val="24"/>
        </w:rPr>
        <w:t>(Directeur de l’Institut Supérieur des Beaux Arts de Sousse</w:t>
      </w:r>
      <w:r w:rsidR="000E34BA">
        <w:rPr>
          <w:rFonts w:asciiTheme="minorBidi" w:hAnsiTheme="minorBidi"/>
          <w:sz w:val="24"/>
          <w:szCs w:val="24"/>
        </w:rPr>
        <w:t>)</w:t>
      </w:r>
      <w:r w:rsidRPr="00C142ED">
        <w:rPr>
          <w:rFonts w:asciiTheme="minorBidi" w:hAnsiTheme="minorBidi"/>
          <w:sz w:val="24"/>
          <w:szCs w:val="24"/>
        </w:rPr>
        <w:t>.</w:t>
      </w:r>
    </w:p>
    <w:p w:rsidR="00C142ED" w:rsidRPr="002D54CB" w:rsidRDefault="00C142ED" w:rsidP="002D54CB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2D54CB">
        <w:rPr>
          <w:rFonts w:asciiTheme="minorBidi" w:hAnsiTheme="minorBidi"/>
          <w:b/>
          <w:bCs/>
          <w:sz w:val="24"/>
          <w:szCs w:val="24"/>
        </w:rPr>
        <w:t xml:space="preserve">Dr. Salma CHAABOUNI </w:t>
      </w:r>
      <w:r w:rsidRPr="002D54CB">
        <w:rPr>
          <w:rFonts w:asciiTheme="minorBidi" w:hAnsiTheme="minorBidi"/>
          <w:sz w:val="24"/>
          <w:szCs w:val="24"/>
        </w:rPr>
        <w:t>(Présidente de l’Alliance Tunisienne des Designers)</w:t>
      </w:r>
    </w:p>
    <w:p w:rsidR="00100BD0" w:rsidRPr="002D54CB" w:rsidRDefault="00100BD0" w:rsidP="002D54CB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2D54CB">
        <w:rPr>
          <w:rFonts w:asciiTheme="minorBidi" w:hAnsiTheme="minorBidi"/>
          <w:b/>
          <w:bCs/>
          <w:sz w:val="24"/>
          <w:szCs w:val="24"/>
        </w:rPr>
        <w:t xml:space="preserve">Pr. Faten CHOUBA SKHIRI </w:t>
      </w:r>
      <w:r w:rsidRPr="002D54CB">
        <w:rPr>
          <w:rFonts w:asciiTheme="minorBidi" w:hAnsiTheme="minorBidi"/>
          <w:sz w:val="24"/>
          <w:szCs w:val="24"/>
        </w:rPr>
        <w:t>(Artiste platicienne et Fondatrice de l’école de la Mode-Monastir).</w:t>
      </w:r>
    </w:p>
    <w:p w:rsidR="00D14012" w:rsidRPr="002D54CB" w:rsidRDefault="00100BD0" w:rsidP="002D54CB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2D54CB">
        <w:rPr>
          <w:rFonts w:asciiTheme="minorBidi" w:hAnsiTheme="minorBidi"/>
          <w:b/>
          <w:bCs/>
          <w:sz w:val="24"/>
          <w:szCs w:val="24"/>
        </w:rPr>
        <w:t>M</w:t>
      </w:r>
      <w:r w:rsidR="00D14012" w:rsidRPr="002D54CB">
        <w:rPr>
          <w:rFonts w:asciiTheme="minorBidi" w:hAnsiTheme="minorBidi"/>
          <w:b/>
          <w:bCs/>
          <w:sz w:val="24"/>
          <w:szCs w:val="24"/>
        </w:rPr>
        <w:t>. Zouhair BEN JAN</w:t>
      </w:r>
      <w:r w:rsidR="000E34BA" w:rsidRPr="002D54CB">
        <w:rPr>
          <w:rFonts w:asciiTheme="minorBidi" w:hAnsiTheme="minorBidi"/>
          <w:b/>
          <w:bCs/>
          <w:sz w:val="24"/>
          <w:szCs w:val="24"/>
        </w:rPr>
        <w:t>N</w:t>
      </w:r>
      <w:r w:rsidR="00D14012" w:rsidRPr="002D54CB">
        <w:rPr>
          <w:rFonts w:asciiTheme="minorBidi" w:hAnsiTheme="minorBidi"/>
          <w:b/>
          <w:bCs/>
          <w:sz w:val="24"/>
          <w:szCs w:val="24"/>
        </w:rPr>
        <w:t>ET</w:t>
      </w:r>
      <w:r w:rsidR="00D14012" w:rsidRPr="002D54CB">
        <w:rPr>
          <w:rFonts w:asciiTheme="minorBidi" w:hAnsiTheme="minorBidi"/>
          <w:sz w:val="24"/>
          <w:szCs w:val="24"/>
        </w:rPr>
        <w:t xml:space="preserve"> (Designer et co-founder d’</w:t>
      </w:r>
      <w:r w:rsidR="00D14012" w:rsidRPr="002D54CB">
        <w:rPr>
          <w:rFonts w:asciiTheme="minorBidi" w:hAnsiTheme="minorBidi"/>
          <w:b/>
          <w:bCs/>
          <w:i/>
          <w:iCs/>
          <w:sz w:val="24"/>
          <w:szCs w:val="24"/>
        </w:rPr>
        <w:t>Air Design</w:t>
      </w:r>
      <w:r w:rsidR="00D14012" w:rsidRPr="002D54CB">
        <w:rPr>
          <w:rFonts w:asciiTheme="minorBidi" w:hAnsiTheme="minorBidi"/>
          <w:sz w:val="24"/>
          <w:szCs w:val="24"/>
        </w:rPr>
        <w:t>).</w:t>
      </w:r>
    </w:p>
    <w:p w:rsidR="008F20BF" w:rsidRDefault="00100BD0" w:rsidP="002D54CB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M</w:t>
      </w:r>
      <w:r w:rsidR="008F20BF">
        <w:rPr>
          <w:rFonts w:asciiTheme="minorBidi" w:hAnsiTheme="minorBidi"/>
          <w:b/>
          <w:bCs/>
          <w:sz w:val="24"/>
          <w:szCs w:val="24"/>
        </w:rPr>
        <w:t xml:space="preserve">. </w:t>
      </w:r>
      <w:r w:rsidR="008F20BF" w:rsidRPr="008F20BF">
        <w:rPr>
          <w:rFonts w:asciiTheme="minorBidi" w:hAnsiTheme="minorBidi"/>
          <w:b/>
          <w:bCs/>
          <w:sz w:val="24"/>
          <w:szCs w:val="24"/>
        </w:rPr>
        <w:t>Ridha GHRAB</w:t>
      </w:r>
      <w:r w:rsidR="008F20BF">
        <w:rPr>
          <w:rFonts w:asciiTheme="minorBidi" w:hAnsiTheme="minorBidi"/>
          <w:b/>
          <w:bCs/>
          <w:sz w:val="24"/>
          <w:szCs w:val="24"/>
        </w:rPr>
        <w:t xml:space="preserve"> (</w:t>
      </w:r>
      <w:r w:rsidR="00314FA6" w:rsidRPr="00314FA6">
        <w:rPr>
          <w:rFonts w:asciiTheme="minorBidi" w:hAnsiTheme="minorBidi"/>
          <w:sz w:val="24"/>
          <w:szCs w:val="24"/>
        </w:rPr>
        <w:t>Artiste-Artisan</w:t>
      </w:r>
      <w:r w:rsidR="00314FA6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14FA6" w:rsidRPr="008F20BF">
        <w:rPr>
          <w:rFonts w:asciiTheme="minorBidi" w:hAnsiTheme="minorBidi"/>
          <w:sz w:val="24"/>
          <w:szCs w:val="24"/>
        </w:rPr>
        <w:t>C</w:t>
      </w:r>
      <w:r w:rsidR="00314FA6">
        <w:rPr>
          <w:rFonts w:asciiTheme="minorBidi" w:hAnsiTheme="minorBidi"/>
          <w:sz w:val="24"/>
          <w:szCs w:val="24"/>
        </w:rPr>
        <w:t>EO</w:t>
      </w:r>
      <w:r w:rsidR="00314FA6" w:rsidRPr="00535FE0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8F20BF" w:rsidRPr="00535FE0">
        <w:rPr>
          <w:rFonts w:asciiTheme="minorBidi" w:hAnsiTheme="minorBidi"/>
          <w:b/>
          <w:bCs/>
          <w:i/>
          <w:iCs/>
          <w:sz w:val="24"/>
          <w:szCs w:val="24"/>
        </w:rPr>
        <w:t>Diagonale Eco-Art Design</w:t>
      </w:r>
      <w:r w:rsidR="008F20BF">
        <w:rPr>
          <w:rFonts w:asciiTheme="minorBidi" w:hAnsiTheme="minorBidi"/>
          <w:b/>
          <w:bCs/>
          <w:sz w:val="24"/>
          <w:szCs w:val="24"/>
        </w:rPr>
        <w:t>)</w:t>
      </w:r>
    </w:p>
    <w:p w:rsidR="00A81CA8" w:rsidRPr="00A81CA8" w:rsidRDefault="00A81CA8" w:rsidP="00535FE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M. </w:t>
      </w:r>
      <w:r w:rsidR="00535FE0">
        <w:rPr>
          <w:rFonts w:asciiTheme="minorBidi" w:hAnsiTheme="minorBidi"/>
          <w:b/>
          <w:bCs/>
          <w:sz w:val="24"/>
          <w:szCs w:val="24"/>
        </w:rPr>
        <w:t>Ahmed BEN SAAD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F20BF">
        <w:rPr>
          <w:rFonts w:asciiTheme="minorBidi" w:hAnsiTheme="minorBidi"/>
          <w:sz w:val="24"/>
          <w:szCs w:val="24"/>
        </w:rPr>
        <w:t>(Designer et C</w:t>
      </w:r>
      <w:r w:rsidR="00535FE0">
        <w:rPr>
          <w:rFonts w:asciiTheme="minorBidi" w:hAnsiTheme="minorBidi"/>
          <w:sz w:val="24"/>
          <w:szCs w:val="24"/>
        </w:rPr>
        <w:t xml:space="preserve">EO </w:t>
      </w:r>
      <w:r w:rsidR="00535FE0" w:rsidRPr="00535FE0">
        <w:rPr>
          <w:rFonts w:asciiTheme="minorBidi" w:hAnsiTheme="minorBidi"/>
          <w:b/>
          <w:bCs/>
          <w:i/>
          <w:iCs/>
          <w:sz w:val="24"/>
          <w:szCs w:val="24"/>
        </w:rPr>
        <w:t>Spaceart PLUS</w:t>
      </w:r>
      <w:r w:rsidRPr="008F20BF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A81CA8" w:rsidRPr="00A81CA8" w:rsidRDefault="00A81CA8" w:rsidP="00A81CA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M. Sabri GHAITH (</w:t>
      </w:r>
      <w:r w:rsidRPr="008F20BF">
        <w:rPr>
          <w:rFonts w:asciiTheme="minorBidi" w:hAnsiTheme="minorBidi"/>
          <w:sz w:val="24"/>
          <w:szCs w:val="24"/>
        </w:rPr>
        <w:t>Artiste plasticien- ISBAS)</w:t>
      </w:r>
    </w:p>
    <w:p w:rsidR="007B5483" w:rsidRPr="00E279B2" w:rsidRDefault="007B5483" w:rsidP="00E279B2">
      <w:pPr>
        <w:pStyle w:val="Paragraphedeliste"/>
        <w:spacing w:after="0" w:line="240" w:lineRule="auto"/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7B5483" w:rsidRPr="007B5483" w:rsidRDefault="007B5483" w:rsidP="009C46B6">
      <w:pPr>
        <w:pStyle w:val="Paragraphedeliste"/>
        <w:shd w:val="clear" w:color="auto" w:fill="00602B"/>
        <w:spacing w:after="0" w:line="360" w:lineRule="auto"/>
        <w:ind w:left="0"/>
        <w:jc w:val="both"/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</w:pPr>
      <w:r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>Prix et perspectives</w:t>
      </w:r>
      <w:r w:rsidRPr="007B5483"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> :</w:t>
      </w:r>
    </w:p>
    <w:p w:rsidR="0019341F" w:rsidRPr="0019341F" w:rsidRDefault="0019341F" w:rsidP="0019341F">
      <w:pPr>
        <w:tabs>
          <w:tab w:val="left" w:pos="426"/>
          <w:tab w:val="left" w:pos="851"/>
        </w:tabs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8F20BF" w:rsidRDefault="008F20BF" w:rsidP="0005356F">
      <w:pPr>
        <w:pStyle w:val="Paragraphedeliste"/>
        <w:numPr>
          <w:ilvl w:val="0"/>
          <w:numId w:val="8"/>
        </w:numPr>
        <w:tabs>
          <w:tab w:val="left" w:pos="426"/>
          <w:tab w:val="left" w:pos="851"/>
        </w:tabs>
        <w:spacing w:after="0" w:line="360" w:lineRule="auto"/>
        <w:ind w:left="0" w:firstLine="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Trois prix seront discernés aux laruréats du concours comme suit :</w:t>
      </w:r>
    </w:p>
    <w:p w:rsidR="007B5483" w:rsidRDefault="007B5483" w:rsidP="008F20BF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Pour la catégorie des étudiants :</w:t>
      </w:r>
    </w:p>
    <w:p w:rsidR="00DC0FD5" w:rsidRPr="007B5483" w:rsidRDefault="007B5483" w:rsidP="008F20BF">
      <w:pPr>
        <w:pStyle w:val="Paragraphedeliste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Theme="minorBidi" w:hAnsiTheme="minorBidi"/>
          <w:sz w:val="24"/>
          <w:szCs w:val="24"/>
        </w:rPr>
      </w:pPr>
      <w:r w:rsidRPr="007B5483">
        <w:rPr>
          <w:rFonts w:asciiTheme="minorBidi" w:hAnsiTheme="minorBidi"/>
          <w:sz w:val="24"/>
          <w:szCs w:val="24"/>
        </w:rPr>
        <w:t>Prix du meilleur objet fonctionnel (designers)</w:t>
      </w:r>
      <w:r w:rsidR="00E279B2">
        <w:rPr>
          <w:rFonts w:asciiTheme="minorBidi" w:hAnsiTheme="minorBidi"/>
          <w:sz w:val="24"/>
          <w:szCs w:val="24"/>
        </w:rPr>
        <w:t xml:space="preserve"> : </w:t>
      </w:r>
      <w:r w:rsidR="00E279B2" w:rsidRPr="00E279B2">
        <w:rPr>
          <w:rFonts w:asciiTheme="minorBidi" w:hAnsiTheme="minorBidi"/>
          <w:b/>
          <w:bCs/>
          <w:color w:val="FF0000"/>
          <w:sz w:val="24"/>
          <w:szCs w:val="24"/>
        </w:rPr>
        <w:t>800DT</w:t>
      </w:r>
    </w:p>
    <w:p w:rsidR="008F20BF" w:rsidRPr="0005356F" w:rsidRDefault="007B5483" w:rsidP="0005356F">
      <w:pPr>
        <w:pStyle w:val="Paragraphedeliste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Theme="minorBidi" w:hAnsiTheme="minorBidi"/>
          <w:sz w:val="24"/>
          <w:szCs w:val="24"/>
        </w:rPr>
      </w:pPr>
      <w:r w:rsidRPr="007B5483">
        <w:rPr>
          <w:rFonts w:asciiTheme="minorBidi" w:hAnsiTheme="minorBidi"/>
          <w:sz w:val="24"/>
          <w:szCs w:val="24"/>
        </w:rPr>
        <w:t>Prix du meilleur objet artistique (plasticiens artistes)</w:t>
      </w:r>
      <w:r w:rsidR="00E279B2">
        <w:rPr>
          <w:rFonts w:asciiTheme="minorBidi" w:hAnsiTheme="minorBidi"/>
          <w:sz w:val="24"/>
          <w:szCs w:val="24"/>
        </w:rPr>
        <w:t xml:space="preserve"> : </w:t>
      </w:r>
      <w:r w:rsidR="00E279B2" w:rsidRPr="00E279B2">
        <w:rPr>
          <w:rFonts w:asciiTheme="minorBidi" w:hAnsiTheme="minorBidi"/>
          <w:b/>
          <w:bCs/>
          <w:color w:val="FF0000"/>
          <w:sz w:val="24"/>
          <w:szCs w:val="24"/>
        </w:rPr>
        <w:t>800DT</w:t>
      </w:r>
    </w:p>
    <w:p w:rsidR="00DC0FD5" w:rsidRPr="008F20BF" w:rsidRDefault="007B5483" w:rsidP="008F20BF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Theme="minorBidi" w:hAnsiTheme="minorBidi"/>
          <w:b/>
          <w:bCs/>
          <w:sz w:val="24"/>
          <w:szCs w:val="24"/>
        </w:rPr>
      </w:pPr>
      <w:r w:rsidRPr="008F20BF">
        <w:rPr>
          <w:rFonts w:asciiTheme="minorBidi" w:hAnsiTheme="minorBidi"/>
          <w:b/>
          <w:bCs/>
          <w:sz w:val="24"/>
          <w:szCs w:val="24"/>
        </w:rPr>
        <w:t>Pour la catégorie des professionnels en Design</w:t>
      </w:r>
    </w:p>
    <w:p w:rsidR="0005356F" w:rsidRPr="00E279B2" w:rsidRDefault="007B5483" w:rsidP="00E279B2">
      <w:pPr>
        <w:pStyle w:val="Paragraphedeliste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Theme="minorBidi" w:hAnsiTheme="minorBidi"/>
          <w:b/>
          <w:bCs/>
          <w:color w:val="FF0000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Prix du meilleur objet fonctionnel</w:t>
      </w:r>
      <w:r w:rsidR="00E279B2">
        <w:rPr>
          <w:rFonts w:asciiTheme="minorBidi" w:hAnsiTheme="minorBidi"/>
          <w:sz w:val="24"/>
          <w:szCs w:val="24"/>
        </w:rPr>
        <w:t xml:space="preserve"> : </w:t>
      </w:r>
      <w:r w:rsidR="00E279B2" w:rsidRPr="00E279B2">
        <w:rPr>
          <w:rFonts w:asciiTheme="minorBidi" w:hAnsiTheme="minorBidi"/>
          <w:b/>
          <w:bCs/>
          <w:color w:val="FF0000"/>
          <w:sz w:val="24"/>
          <w:szCs w:val="24"/>
        </w:rPr>
        <w:t>2000</w:t>
      </w:r>
      <w:r w:rsidR="00E279B2">
        <w:rPr>
          <w:rFonts w:asciiTheme="minorBidi" w:hAnsiTheme="minorBidi"/>
          <w:b/>
          <w:bCs/>
          <w:color w:val="FF0000"/>
          <w:sz w:val="24"/>
          <w:szCs w:val="24"/>
        </w:rPr>
        <w:t>DT</w:t>
      </w:r>
    </w:p>
    <w:p w:rsidR="009C46B6" w:rsidRPr="00D51944" w:rsidRDefault="0005356F" w:rsidP="00D51944">
      <w:pPr>
        <w:pStyle w:val="Paragraphedeliste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Une exposition collective des travaux des participants sera prévue </w:t>
      </w:r>
      <w:r w:rsidRPr="000E34BA">
        <w:rPr>
          <w:rFonts w:asciiTheme="minorBidi" w:hAnsiTheme="minorBidi"/>
          <w:b/>
          <w:bCs/>
          <w:sz w:val="24"/>
          <w:szCs w:val="24"/>
        </w:rPr>
        <w:t>du 10 au 20Juillet 2024,</w:t>
      </w:r>
      <w:r>
        <w:rPr>
          <w:rFonts w:asciiTheme="minorBidi" w:hAnsiTheme="minorBidi"/>
          <w:sz w:val="24"/>
          <w:szCs w:val="24"/>
        </w:rPr>
        <w:t xml:space="preserve"> à la Galerie Nadia CHARFI, ISBAS.</w:t>
      </w:r>
    </w:p>
    <w:p w:rsidR="008F20BF" w:rsidRPr="00434007" w:rsidRDefault="008F20BF" w:rsidP="009C46B6">
      <w:pPr>
        <w:shd w:val="clear" w:color="auto" w:fill="00602B"/>
        <w:spacing w:after="0" w:line="360" w:lineRule="auto"/>
        <w:jc w:val="both"/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</w:pPr>
      <w:r w:rsidRPr="00434007"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>L’impact du concours :</w:t>
      </w:r>
    </w:p>
    <w:p w:rsidR="00E279B2" w:rsidRDefault="00E279B2" w:rsidP="00E279B2">
      <w:pPr>
        <w:pStyle w:val="Paragraphedeliste"/>
        <w:spacing w:after="0" w:line="360" w:lineRule="auto"/>
        <w:ind w:left="927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8F20BF" w:rsidRPr="00DE2442" w:rsidRDefault="008F20BF" w:rsidP="008F20BF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DE2442">
        <w:rPr>
          <w:rFonts w:asciiTheme="minorBidi" w:hAnsiTheme="minorBidi"/>
          <w:b/>
          <w:bCs/>
          <w:sz w:val="24"/>
          <w:szCs w:val="24"/>
        </w:rPr>
        <w:t xml:space="preserve"> à l’échelle de la communauté des Designers</w:t>
      </w:r>
      <w:r>
        <w:rPr>
          <w:rFonts w:asciiTheme="minorBidi" w:hAnsiTheme="minorBidi"/>
          <w:b/>
          <w:bCs/>
          <w:sz w:val="24"/>
          <w:szCs w:val="24"/>
        </w:rPr>
        <w:t xml:space="preserve"> (ATD)</w:t>
      </w:r>
      <w:r w:rsidRPr="00DE2442">
        <w:rPr>
          <w:rFonts w:asciiTheme="minorBidi" w:hAnsiTheme="minorBidi"/>
          <w:b/>
          <w:bCs/>
          <w:sz w:val="24"/>
          <w:szCs w:val="24"/>
        </w:rPr>
        <w:t xml:space="preserve">: </w:t>
      </w:r>
    </w:p>
    <w:p w:rsidR="008F20BF" w:rsidRPr="007B5483" w:rsidRDefault="008F20BF" w:rsidP="008F20BF">
      <w:pPr>
        <w:pStyle w:val="Paragraphedeliste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Se sentir engagés et reponsables, citoyens influents et acteurs importants dans la transformation du milieu macro et micro universitaire et du quotidien des occupants des lieux éducatifs et administratifs.</w:t>
      </w:r>
    </w:p>
    <w:p w:rsidR="008F20BF" w:rsidRDefault="000E34BA" w:rsidP="008F20BF">
      <w:pPr>
        <w:pStyle w:val="Paragraphedeliste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</w:t>
      </w:r>
      <w:r w:rsidR="008F20BF" w:rsidRPr="00F43291">
        <w:rPr>
          <w:rFonts w:asciiTheme="minorBidi" w:hAnsiTheme="minorBidi"/>
          <w:sz w:val="24"/>
          <w:szCs w:val="24"/>
        </w:rPr>
        <w:t>’empare</w:t>
      </w:r>
      <w:r w:rsidR="008F20BF">
        <w:rPr>
          <w:rFonts w:asciiTheme="minorBidi" w:hAnsiTheme="minorBidi"/>
          <w:sz w:val="24"/>
          <w:szCs w:val="24"/>
        </w:rPr>
        <w:t>r, davantage,</w:t>
      </w:r>
      <w:r w:rsidR="008F20BF" w:rsidRPr="00F43291">
        <w:rPr>
          <w:rFonts w:asciiTheme="minorBidi" w:hAnsiTheme="minorBidi"/>
          <w:sz w:val="24"/>
          <w:szCs w:val="24"/>
        </w:rPr>
        <w:t xml:space="preserve"> des enjeux écologiques</w:t>
      </w:r>
      <w:r w:rsidR="008F20BF">
        <w:rPr>
          <w:rFonts w:asciiTheme="minorBidi" w:hAnsiTheme="minorBidi"/>
          <w:sz w:val="24"/>
          <w:szCs w:val="24"/>
        </w:rPr>
        <w:t>, actuelles,</w:t>
      </w:r>
      <w:r w:rsidR="008F20BF" w:rsidRPr="00F43291">
        <w:rPr>
          <w:rFonts w:asciiTheme="minorBidi" w:hAnsiTheme="minorBidi"/>
          <w:sz w:val="24"/>
          <w:szCs w:val="24"/>
        </w:rPr>
        <w:t xml:space="preserve"> en adoptant, selon leurs domaines d’intervention, les princ</w:t>
      </w:r>
      <w:r w:rsidR="008F20BF">
        <w:rPr>
          <w:rFonts w:asciiTheme="minorBidi" w:hAnsiTheme="minorBidi"/>
          <w:sz w:val="24"/>
          <w:szCs w:val="24"/>
        </w:rPr>
        <w:t>ipes de l’éco-conception par la création de produits inspirant de nouveaux usages plus responsables et respectant l’environnement.</w:t>
      </w:r>
    </w:p>
    <w:p w:rsidR="008F20BF" w:rsidRPr="00DE2442" w:rsidRDefault="008F20BF" w:rsidP="008F20BF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434007">
        <w:rPr>
          <w:rFonts w:asciiTheme="minorBidi" w:hAnsiTheme="minorBidi"/>
          <w:b/>
          <w:bCs/>
          <w:sz w:val="24"/>
          <w:szCs w:val="24"/>
        </w:rPr>
        <w:t>A l’échelle de l’Institut Supérieur des Beaux Arts de Sousse</w:t>
      </w:r>
      <w:r>
        <w:rPr>
          <w:rFonts w:asciiTheme="minorBidi" w:hAnsiTheme="minorBidi"/>
          <w:sz w:val="24"/>
          <w:szCs w:val="24"/>
        </w:rPr>
        <w:t xml:space="preserve"> (ISBAS)</w:t>
      </w:r>
    </w:p>
    <w:p w:rsidR="008F20BF" w:rsidRDefault="008F20BF" w:rsidP="00E64387">
      <w:pPr>
        <w:pStyle w:val="Paragraphedeliste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L’inscription</w:t>
      </w:r>
      <w:r w:rsidRPr="00434007">
        <w:rPr>
          <w:rFonts w:asciiTheme="minorBidi" w:hAnsiTheme="minorBidi"/>
          <w:sz w:val="24"/>
          <w:szCs w:val="24"/>
        </w:rPr>
        <w:t xml:space="preserve"> dans une démarche de gestion éco-responsable des déchets </w:t>
      </w:r>
      <w:r>
        <w:rPr>
          <w:rFonts w:asciiTheme="minorBidi" w:hAnsiTheme="minorBidi"/>
          <w:sz w:val="24"/>
          <w:szCs w:val="24"/>
        </w:rPr>
        <w:t>en valorisant ses déchets et en les réemployant.</w:t>
      </w:r>
    </w:p>
    <w:p w:rsidR="008F20BF" w:rsidRPr="00E64387" w:rsidRDefault="00E64387" w:rsidP="00E64387">
      <w:pPr>
        <w:pStyle w:val="Paragraphedeliste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L’i</w:t>
      </w:r>
      <w:r w:rsidRPr="00434007">
        <w:rPr>
          <w:rFonts w:asciiTheme="minorBidi" w:hAnsiTheme="minorBidi"/>
          <w:sz w:val="24"/>
          <w:szCs w:val="24"/>
        </w:rPr>
        <w:t>mplément</w:t>
      </w:r>
      <w:r>
        <w:rPr>
          <w:rFonts w:asciiTheme="minorBidi" w:hAnsiTheme="minorBidi"/>
          <w:sz w:val="24"/>
          <w:szCs w:val="24"/>
        </w:rPr>
        <w:t>ation</w:t>
      </w:r>
      <w:r w:rsidRPr="00434007">
        <w:rPr>
          <w:rFonts w:asciiTheme="minorBidi" w:hAnsiTheme="minorBidi"/>
          <w:sz w:val="24"/>
          <w:szCs w:val="24"/>
        </w:rPr>
        <w:t xml:space="preserve"> de nouveaux comportements</w:t>
      </w:r>
      <w:r>
        <w:rPr>
          <w:rFonts w:asciiTheme="minorBidi" w:hAnsiTheme="minorBidi"/>
          <w:sz w:val="24"/>
          <w:szCs w:val="24"/>
        </w:rPr>
        <w:t xml:space="preserve"> et des éco-gestes à l’Institut pour la diminution des déchets, la bonne gestion du déchet et la réflexion sur son réemploi.</w:t>
      </w:r>
    </w:p>
    <w:p w:rsidR="00E64387" w:rsidRPr="00E279B2" w:rsidRDefault="007B5483" w:rsidP="009C46B6">
      <w:pPr>
        <w:pStyle w:val="Paragraphedeliste"/>
        <w:shd w:val="clear" w:color="auto" w:fill="00602B"/>
        <w:spacing w:after="0" w:line="360" w:lineRule="auto"/>
        <w:ind w:left="0"/>
        <w:jc w:val="both"/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</w:pPr>
      <w:r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>Propriété intellectuelle</w:t>
      </w:r>
      <w:r w:rsidRPr="007B5483"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> :</w:t>
      </w:r>
      <w:r w:rsidR="0005356F">
        <w:rPr>
          <w:rFonts w:asciiTheme="minorBidi" w:hAnsiTheme="minorBidi"/>
          <w:b/>
          <w:bCs/>
          <w:i/>
          <w:iCs/>
          <w:color w:val="FFFFFF" w:themeColor="background1"/>
          <w:sz w:val="32"/>
          <w:szCs w:val="32"/>
        </w:rPr>
        <w:t xml:space="preserve"> </w:t>
      </w:r>
    </w:p>
    <w:p w:rsidR="007B5483" w:rsidRPr="00E64387" w:rsidRDefault="0005356F" w:rsidP="00100BD0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E64387">
        <w:rPr>
          <w:rFonts w:asciiTheme="minorBidi" w:hAnsiTheme="minorBidi"/>
          <w:sz w:val="24"/>
          <w:szCs w:val="24"/>
        </w:rPr>
        <w:t>(</w:t>
      </w:r>
      <w:r w:rsidR="0019341F" w:rsidRPr="00E64387">
        <w:rPr>
          <w:rFonts w:asciiTheme="minorBidi" w:hAnsiTheme="minorBidi"/>
          <w:sz w:val="24"/>
          <w:szCs w:val="24"/>
        </w:rPr>
        <w:t>Voir</w:t>
      </w:r>
      <w:r w:rsidRPr="00E64387">
        <w:rPr>
          <w:rFonts w:asciiTheme="minorBidi" w:hAnsiTheme="minorBidi"/>
          <w:sz w:val="24"/>
          <w:szCs w:val="24"/>
        </w:rPr>
        <w:t xml:space="preserve"> règlement du concours) dans </w:t>
      </w:r>
      <w:r w:rsidR="00100BD0">
        <w:rPr>
          <w:rFonts w:asciiTheme="minorBidi" w:hAnsiTheme="minorBidi"/>
          <w:sz w:val="24"/>
          <w:szCs w:val="24"/>
        </w:rPr>
        <w:t>les pages officielles FB de l’ISBAS et de l’ATD.</w:t>
      </w:r>
    </w:p>
    <w:sectPr w:rsidR="007B5483" w:rsidRPr="00E64387" w:rsidSect="00FF0C15">
      <w:headerReference w:type="default" r:id="rId11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374" w:rsidRDefault="00A02374" w:rsidP="00D0463E">
      <w:pPr>
        <w:spacing w:after="0" w:line="240" w:lineRule="auto"/>
      </w:pPr>
      <w:r>
        <w:separator/>
      </w:r>
    </w:p>
  </w:endnote>
  <w:endnote w:type="continuationSeparator" w:id="0">
    <w:p w:rsidR="00A02374" w:rsidRDefault="00A02374" w:rsidP="00D0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374" w:rsidRDefault="00A02374" w:rsidP="00D0463E">
      <w:pPr>
        <w:spacing w:after="0" w:line="240" w:lineRule="auto"/>
      </w:pPr>
      <w:r>
        <w:separator/>
      </w:r>
    </w:p>
  </w:footnote>
  <w:footnote w:type="continuationSeparator" w:id="0">
    <w:p w:rsidR="00A02374" w:rsidRDefault="00A02374" w:rsidP="00D0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AA" w:rsidRDefault="00CE6BB8">
    <w:pPr>
      <w:pStyle w:val="En-tte"/>
      <w:rPr>
        <w:noProof/>
        <w:lang w:eastAsia="fr-FR"/>
      </w:rPr>
    </w:pPr>
    <w:r w:rsidRPr="000E7B9E">
      <w:rPr>
        <w:rFonts w:asciiTheme="minorBidi" w:hAnsiTheme="minorBidi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C21A6D" wp14:editId="037CC542">
              <wp:simplePos x="0" y="0"/>
              <wp:positionH relativeFrom="column">
                <wp:posOffset>26670</wp:posOffset>
              </wp:positionH>
              <wp:positionV relativeFrom="paragraph">
                <wp:posOffset>19685</wp:posOffset>
              </wp:positionV>
              <wp:extent cx="5778500" cy="10287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0" cy="1028700"/>
                      </a:xfrm>
                      <a:prstGeom prst="rect">
                        <a:avLst/>
                      </a:prstGeom>
                      <a:solidFill>
                        <a:srgbClr val="00602B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6BAA" w:rsidRPr="00BF3395" w:rsidRDefault="00D96BAA" w:rsidP="00763F47">
                          <w:pPr>
                            <w:spacing w:after="0" w:line="240" w:lineRule="auto"/>
                            <w:jc w:val="center"/>
                            <w:rPr>
                              <w:rFonts w:ascii="Britannic Bold" w:hAnsi="Britannic Bold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BF3395">
                            <w:rPr>
                              <w:rFonts w:ascii="Britannic Bold" w:hAnsi="Britannic Bold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Concours  d’innovation pour les étudiants </w:t>
                          </w:r>
                          <w:r w:rsidR="00F14CDE">
                            <w:rPr>
                              <w:rFonts w:ascii="Britannic Bold" w:hAnsi="Britannic Bold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de l’ISBAS et</w:t>
                          </w:r>
                          <w:r w:rsidRPr="00BF3395">
                            <w:rPr>
                              <w:rFonts w:ascii="Britannic Bold" w:hAnsi="Britannic Bold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r w:rsidR="00F14CDE">
                            <w:rPr>
                              <w:rFonts w:ascii="Britannic Bold" w:hAnsi="Britannic Bold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les </w:t>
                          </w:r>
                          <w:r w:rsidRPr="00BF3395">
                            <w:rPr>
                              <w:rFonts w:ascii="Britannic Bold" w:hAnsi="Britannic Bold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Design</w:t>
                          </w:r>
                          <w:r w:rsidR="00F14CDE">
                            <w:rPr>
                              <w:rFonts w:ascii="Britannic Bold" w:hAnsi="Britannic Bold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ers professionnels</w:t>
                          </w:r>
                        </w:p>
                        <w:p w:rsidR="00D96BAA" w:rsidRPr="00CE6BB8" w:rsidRDefault="00D96BAA" w:rsidP="002D54CB">
                          <w:pPr>
                            <w:spacing w:after="0" w:line="240" w:lineRule="auto"/>
                            <w:jc w:val="center"/>
                            <w:rPr>
                              <w:rFonts w:ascii="Bauhaus 93" w:hAnsi="Bauhaus 93"/>
                              <w:b/>
                              <w:bCs/>
                              <w:color w:val="FFFF00"/>
                              <w:sz w:val="40"/>
                              <w:szCs w:val="40"/>
                            </w:rPr>
                          </w:pPr>
                          <w:r w:rsidRPr="00CE6BB8">
                            <w:rPr>
                              <w:rFonts w:ascii="Bauhaus 93" w:hAnsi="Bauhaus 93"/>
                              <w:b/>
                              <w:bCs/>
                              <w:color w:val="FFFF00"/>
                              <w:sz w:val="40"/>
                              <w:szCs w:val="40"/>
                            </w:rPr>
                            <w:t xml:space="preserve">UPCYCLING : </w:t>
                          </w:r>
                          <w:r w:rsidR="002D54CB" w:rsidRPr="00CE6BB8">
                            <w:rPr>
                              <w:rFonts w:ascii="Bauhaus 93" w:hAnsi="Bauhaus 93"/>
                              <w:b/>
                              <w:bCs/>
                              <w:color w:val="FFFF00"/>
                              <w:sz w:val="40"/>
                              <w:szCs w:val="40"/>
                            </w:rPr>
                            <w:t>Le Réemploi Exploit</w:t>
                          </w:r>
                        </w:p>
                        <w:p w:rsidR="00D96BAA" w:rsidRPr="00403B1E" w:rsidRDefault="00D96BAA" w:rsidP="00763F47">
                          <w:pPr>
                            <w:spacing w:after="0" w:line="240" w:lineRule="auto"/>
                            <w:jc w:val="center"/>
                            <w:rPr>
                              <w:rFonts w:ascii="Britannic Bold" w:hAnsi="Britannic Bold"/>
                              <w:b/>
                              <w:bCs/>
                              <w:color w:val="C00000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.1pt;margin-top:1.55pt;width:455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" fillcolor="#00602b" stroked="f">
              <v:textbox>
                <w:txbxContent>
                  <w:p w:rsidR="00D96BAA" w:rsidRPr="00BF3395" w:rsidRDefault="00D96BAA" w:rsidP="00763F47">
                    <w:pPr>
                      <w:spacing w:after="0" w:line="240" w:lineRule="auto"/>
                      <w:jc w:val="center"/>
                      <w:rPr>
                        <w:rFonts w:ascii="Britannic Bold" w:hAnsi="Britannic Bold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BF3395">
                      <w:rPr>
                        <w:rFonts w:ascii="Britannic Bold" w:hAnsi="Britannic Bold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Concours  d’innovation pour les étudiants </w:t>
                    </w:r>
                    <w:r w:rsidR="00F14CDE">
                      <w:rPr>
                        <w:rFonts w:ascii="Britannic Bold" w:hAnsi="Britannic Bold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de l’ISBAS et</w:t>
                    </w:r>
                    <w:r w:rsidRPr="00BF3395">
                      <w:rPr>
                        <w:rFonts w:ascii="Britannic Bold" w:hAnsi="Britannic Bold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  <w:r w:rsidR="00F14CDE">
                      <w:rPr>
                        <w:rFonts w:ascii="Britannic Bold" w:hAnsi="Britannic Bold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les </w:t>
                    </w:r>
                    <w:r w:rsidRPr="00BF3395">
                      <w:rPr>
                        <w:rFonts w:ascii="Britannic Bold" w:hAnsi="Britannic Bold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Design</w:t>
                    </w:r>
                    <w:r w:rsidR="00F14CDE">
                      <w:rPr>
                        <w:rFonts w:ascii="Britannic Bold" w:hAnsi="Britannic Bold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ers professionnels</w:t>
                    </w:r>
                  </w:p>
                  <w:p w:rsidR="00D96BAA" w:rsidRPr="00CE6BB8" w:rsidRDefault="00D96BAA" w:rsidP="002D54CB">
                    <w:pPr>
                      <w:spacing w:after="0" w:line="240" w:lineRule="auto"/>
                      <w:jc w:val="center"/>
                      <w:rPr>
                        <w:rFonts w:ascii="Bauhaus 93" w:hAnsi="Bauhaus 93"/>
                        <w:b/>
                        <w:bCs/>
                        <w:color w:val="FFFF00"/>
                        <w:sz w:val="40"/>
                        <w:szCs w:val="40"/>
                      </w:rPr>
                    </w:pPr>
                    <w:r w:rsidRPr="00CE6BB8">
                      <w:rPr>
                        <w:rFonts w:ascii="Bauhaus 93" w:hAnsi="Bauhaus 93"/>
                        <w:b/>
                        <w:bCs/>
                        <w:color w:val="FFFF00"/>
                        <w:sz w:val="40"/>
                        <w:szCs w:val="40"/>
                      </w:rPr>
                      <w:t xml:space="preserve">UPCYCLING : </w:t>
                    </w:r>
                    <w:r w:rsidR="002D54CB" w:rsidRPr="00CE6BB8">
                      <w:rPr>
                        <w:rFonts w:ascii="Bauhaus 93" w:hAnsi="Bauhaus 93"/>
                        <w:b/>
                        <w:bCs/>
                        <w:color w:val="FFFF00"/>
                        <w:sz w:val="40"/>
                        <w:szCs w:val="40"/>
                      </w:rPr>
                      <w:t>Le Réemploi Exploit</w:t>
                    </w:r>
                  </w:p>
                  <w:p w:rsidR="00D96BAA" w:rsidRPr="00403B1E" w:rsidRDefault="00D96BAA" w:rsidP="00763F47">
                    <w:pPr>
                      <w:spacing w:after="0" w:line="240" w:lineRule="auto"/>
                      <w:jc w:val="center"/>
                      <w:rPr>
                        <w:rFonts w:ascii="Britannic Bold" w:hAnsi="Britannic Bold"/>
                        <w:b/>
                        <w:bCs/>
                        <w:color w:val="C00000"/>
                        <w:sz w:val="48"/>
                        <w:szCs w:val="48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rPr>
          <w:noProof/>
          <w:lang w:eastAsia="fr-FR"/>
        </w:rPr>
        <w:id w:val="1361784099"/>
        <w:docPartObj>
          <w:docPartGallery w:val="Page Numbers (Margins)"/>
          <w:docPartUnique/>
        </w:docPartObj>
      </w:sdtPr>
      <w:sdtEndPr/>
      <w:sdtContent>
        <w:r w:rsidR="00D96BAA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4A8199D" wp14:editId="1FEB956C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9525" b="9525"/>
                  <wp:wrapNone/>
                  <wp:docPr id="543" name="Forme automatiqu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FFCC00"/>
                          </a:solidFill>
                          <a:extLst/>
                        </wps:spPr>
                        <wps:txbx>
                          <w:txbxContent>
                            <w:p w:rsidR="00D96BAA" w:rsidRPr="00FF0C15" w:rsidRDefault="00D96BAA">
                              <w:pPr>
                                <w:pStyle w:val="Pieddepage"/>
                                <w:jc w:val="center"/>
                              </w:pPr>
                              <w:r w:rsidRPr="00FF0C15">
                                <w:fldChar w:fldCharType="begin"/>
                              </w:r>
                              <w:r w:rsidRPr="00FF0C15">
                                <w:instrText>PAGE   \* MERGEFORMAT</w:instrText>
                              </w:r>
                              <w:r w:rsidRPr="00FF0C15">
                                <w:fldChar w:fldCharType="separate"/>
                              </w:r>
                              <w:r w:rsidR="006E0120">
                                <w:rPr>
                                  <w:noProof/>
                                </w:rPr>
                                <w:t>2</w:t>
                              </w:r>
                              <w:r w:rsidRPr="00FF0C15">
                                <w:fldChar w:fldCharType="end"/>
                              </w:r>
                            </w:p>
                            <w:p w:rsidR="00D96BAA" w:rsidRPr="00FF0C15" w:rsidRDefault="00D96BAA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orme automatique 3" o:spid="_x0000_s1027" type="#_x0000_t13" style="position:absolute;margin-left:0;margin-top:0;width:45.75pt;height:32.25pt;rotation:180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" o:allowincell="f" adj="13609,5370" fillcolor="#fc0" stroked="f">
                  <v:textbox inset=",0,,0">
                    <w:txbxContent>
                      <w:p w:rsidR="00D96BAA" w:rsidRPr="00FF0C15" w:rsidRDefault="00D96BAA">
                        <w:pPr>
                          <w:pStyle w:val="Pieddepage"/>
                          <w:jc w:val="center"/>
                        </w:pPr>
                        <w:r w:rsidRPr="00FF0C15">
                          <w:fldChar w:fldCharType="begin"/>
                        </w:r>
                        <w:r w:rsidRPr="00FF0C15">
                          <w:instrText>PAGE   \* MERGEFORMAT</w:instrText>
                        </w:r>
                        <w:r w:rsidRPr="00FF0C15">
                          <w:fldChar w:fldCharType="separate"/>
                        </w:r>
                        <w:r w:rsidR="006E0120">
                          <w:rPr>
                            <w:noProof/>
                          </w:rPr>
                          <w:t>2</w:t>
                        </w:r>
                        <w:r w:rsidRPr="00FF0C15">
                          <w:fldChar w:fldCharType="end"/>
                        </w:r>
                      </w:p>
                      <w:p w:rsidR="00D96BAA" w:rsidRPr="00FF0C15" w:rsidRDefault="00D96BAA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  <w:p w:rsidR="00D96BAA" w:rsidRDefault="00D96BAA">
    <w:pPr>
      <w:pStyle w:val="En-tte"/>
      <w:rPr>
        <w:noProof/>
        <w:lang w:eastAsia="fr-FR"/>
      </w:rPr>
    </w:pPr>
  </w:p>
  <w:p w:rsidR="00D96BAA" w:rsidRDefault="00D96BAA">
    <w:pPr>
      <w:pStyle w:val="En-tte"/>
      <w:rPr>
        <w:noProof/>
        <w:lang w:eastAsia="fr-FR"/>
      </w:rPr>
    </w:pPr>
  </w:p>
  <w:p w:rsidR="00D96BAA" w:rsidRDefault="00D96BAA">
    <w:pPr>
      <w:pStyle w:val="En-tte"/>
    </w:pPr>
    <w:r>
      <w:rPr>
        <w:noProof/>
        <w:lang w:eastAsia="fr-FR"/>
      </w:rPr>
      <w:drawing>
        <wp:inline distT="0" distB="0" distL="0" distR="0" wp14:anchorId="2BD00D9A" wp14:editId="67A69DB7">
          <wp:extent cx="4314825" cy="4943475"/>
          <wp:effectExtent l="0" t="0" r="9525" b="9525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T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4825" cy="494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A55"/>
    <w:multiLevelType w:val="hybridMultilevel"/>
    <w:tmpl w:val="D5FA7784"/>
    <w:lvl w:ilvl="0" w:tplc="3E54657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68510A"/>
    <w:multiLevelType w:val="hybridMultilevel"/>
    <w:tmpl w:val="05CCD2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BB3A09"/>
    <w:multiLevelType w:val="hybridMultilevel"/>
    <w:tmpl w:val="6AF0F8E6"/>
    <w:lvl w:ilvl="0" w:tplc="326A7956">
      <w:start w:val="1"/>
      <w:numFmt w:val="decimal"/>
      <w:lvlText w:val="%1."/>
      <w:lvlJc w:val="left"/>
      <w:pPr>
        <w:ind w:left="720" w:hanging="360"/>
      </w:pPr>
      <w:rPr>
        <w:b/>
        <w:b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25B4F"/>
    <w:multiLevelType w:val="hybridMultilevel"/>
    <w:tmpl w:val="392A7F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C1D50"/>
    <w:multiLevelType w:val="hybridMultilevel"/>
    <w:tmpl w:val="CE5E8F14"/>
    <w:lvl w:ilvl="0" w:tplc="474EF5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3557A"/>
    <w:multiLevelType w:val="hybridMultilevel"/>
    <w:tmpl w:val="F68044A4"/>
    <w:lvl w:ilvl="0" w:tplc="23A4A5C6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7B3FB7"/>
    <w:multiLevelType w:val="hybridMultilevel"/>
    <w:tmpl w:val="4F4C7C76"/>
    <w:lvl w:ilvl="0" w:tplc="84A094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BE49F1"/>
    <w:multiLevelType w:val="hybridMultilevel"/>
    <w:tmpl w:val="ECE0CA8A"/>
    <w:lvl w:ilvl="0" w:tplc="F87A00C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2F3237"/>
    <w:multiLevelType w:val="hybridMultilevel"/>
    <w:tmpl w:val="E63870CE"/>
    <w:lvl w:ilvl="0" w:tplc="7A7E971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776792D"/>
    <w:multiLevelType w:val="hybridMultilevel"/>
    <w:tmpl w:val="25CC4F80"/>
    <w:lvl w:ilvl="0" w:tplc="EA64A66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C451C6"/>
    <w:multiLevelType w:val="hybridMultilevel"/>
    <w:tmpl w:val="C77C5952"/>
    <w:lvl w:ilvl="0" w:tplc="23A4A5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D7C68"/>
    <w:multiLevelType w:val="hybridMultilevel"/>
    <w:tmpl w:val="F97CA74A"/>
    <w:lvl w:ilvl="0" w:tplc="7C30DC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3E"/>
    <w:rsid w:val="0005356F"/>
    <w:rsid w:val="00084F5D"/>
    <w:rsid w:val="000E34BA"/>
    <w:rsid w:val="000E7B9E"/>
    <w:rsid w:val="000F0C3B"/>
    <w:rsid w:val="00100BD0"/>
    <w:rsid w:val="00102CDF"/>
    <w:rsid w:val="00120448"/>
    <w:rsid w:val="00142901"/>
    <w:rsid w:val="0014479D"/>
    <w:rsid w:val="0019341F"/>
    <w:rsid w:val="001A7A39"/>
    <w:rsid w:val="001A7F16"/>
    <w:rsid w:val="001B57B0"/>
    <w:rsid w:val="001D7EA6"/>
    <w:rsid w:val="00236898"/>
    <w:rsid w:val="00251150"/>
    <w:rsid w:val="002617FA"/>
    <w:rsid w:val="00292212"/>
    <w:rsid w:val="002D0637"/>
    <w:rsid w:val="002D188E"/>
    <w:rsid w:val="002D54CB"/>
    <w:rsid w:val="00307315"/>
    <w:rsid w:val="00314FA6"/>
    <w:rsid w:val="00315A75"/>
    <w:rsid w:val="004003BD"/>
    <w:rsid w:val="00403B1E"/>
    <w:rsid w:val="00413401"/>
    <w:rsid w:val="00427089"/>
    <w:rsid w:val="00434007"/>
    <w:rsid w:val="00460474"/>
    <w:rsid w:val="004E7F8D"/>
    <w:rsid w:val="00506D66"/>
    <w:rsid w:val="005123BC"/>
    <w:rsid w:val="0051612C"/>
    <w:rsid w:val="00533E14"/>
    <w:rsid w:val="00535FE0"/>
    <w:rsid w:val="005724A0"/>
    <w:rsid w:val="00601829"/>
    <w:rsid w:val="00617C4F"/>
    <w:rsid w:val="0068422E"/>
    <w:rsid w:val="006E0120"/>
    <w:rsid w:val="007234E8"/>
    <w:rsid w:val="00724432"/>
    <w:rsid w:val="00750C3A"/>
    <w:rsid w:val="00763F47"/>
    <w:rsid w:val="007814BC"/>
    <w:rsid w:val="007A0819"/>
    <w:rsid w:val="007B5483"/>
    <w:rsid w:val="00842EB1"/>
    <w:rsid w:val="008F1B1F"/>
    <w:rsid w:val="008F20BF"/>
    <w:rsid w:val="009212AC"/>
    <w:rsid w:val="009530E7"/>
    <w:rsid w:val="009543A5"/>
    <w:rsid w:val="00974597"/>
    <w:rsid w:val="009A379E"/>
    <w:rsid w:val="009C46B6"/>
    <w:rsid w:val="00A02374"/>
    <w:rsid w:val="00A04985"/>
    <w:rsid w:val="00A677D1"/>
    <w:rsid w:val="00A76AFE"/>
    <w:rsid w:val="00A81CA8"/>
    <w:rsid w:val="00AF4E71"/>
    <w:rsid w:val="00B175D2"/>
    <w:rsid w:val="00BA7184"/>
    <w:rsid w:val="00BF3395"/>
    <w:rsid w:val="00C142ED"/>
    <w:rsid w:val="00C92C6F"/>
    <w:rsid w:val="00CE0E70"/>
    <w:rsid w:val="00CE6BB8"/>
    <w:rsid w:val="00CF3C77"/>
    <w:rsid w:val="00D0463E"/>
    <w:rsid w:val="00D14012"/>
    <w:rsid w:val="00D265F5"/>
    <w:rsid w:val="00D51944"/>
    <w:rsid w:val="00D54CDC"/>
    <w:rsid w:val="00D56F76"/>
    <w:rsid w:val="00D56FC6"/>
    <w:rsid w:val="00D750AD"/>
    <w:rsid w:val="00D80FE4"/>
    <w:rsid w:val="00D96BAA"/>
    <w:rsid w:val="00DC0FD5"/>
    <w:rsid w:val="00DE2442"/>
    <w:rsid w:val="00E279B2"/>
    <w:rsid w:val="00E64387"/>
    <w:rsid w:val="00EB313A"/>
    <w:rsid w:val="00ED1833"/>
    <w:rsid w:val="00EE3520"/>
    <w:rsid w:val="00EE7FA8"/>
    <w:rsid w:val="00F14CDE"/>
    <w:rsid w:val="00F22AC7"/>
    <w:rsid w:val="00F36054"/>
    <w:rsid w:val="00F4102A"/>
    <w:rsid w:val="00F43291"/>
    <w:rsid w:val="00F70B25"/>
    <w:rsid w:val="00FD7B45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63E"/>
  </w:style>
  <w:style w:type="paragraph" w:styleId="Pieddepage">
    <w:name w:val="footer"/>
    <w:basedOn w:val="Normal"/>
    <w:link w:val="PieddepageCar"/>
    <w:uiPriority w:val="99"/>
    <w:unhideWhenUsed/>
    <w:rsid w:val="00D0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63E"/>
  </w:style>
  <w:style w:type="paragraph" w:styleId="Textedebulles">
    <w:name w:val="Balloon Text"/>
    <w:basedOn w:val="Normal"/>
    <w:link w:val="TextedebullesCar"/>
    <w:uiPriority w:val="99"/>
    <w:semiHidden/>
    <w:unhideWhenUsed/>
    <w:rsid w:val="00D0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0731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07315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84F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84F5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84F5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56F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42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63E"/>
  </w:style>
  <w:style w:type="paragraph" w:styleId="Pieddepage">
    <w:name w:val="footer"/>
    <w:basedOn w:val="Normal"/>
    <w:link w:val="PieddepageCar"/>
    <w:uiPriority w:val="99"/>
    <w:unhideWhenUsed/>
    <w:rsid w:val="00D0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63E"/>
  </w:style>
  <w:style w:type="paragraph" w:styleId="Textedebulles">
    <w:name w:val="Balloon Text"/>
    <w:basedOn w:val="Normal"/>
    <w:link w:val="TextedebullesCar"/>
    <w:uiPriority w:val="99"/>
    <w:semiHidden/>
    <w:unhideWhenUsed/>
    <w:rsid w:val="00D0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0731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07315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84F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84F5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84F5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56F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42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cLa492ZjDzzw_C-nE95pdU0VEBt-qgPUFKH1J1dKJxHf-R6g/viewform?usp=pp_ur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BD14C-4258-4364-9870-45742863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5</Pages>
  <Words>1202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6</cp:revision>
  <cp:lastPrinted>2024-06-04T08:57:00Z</cp:lastPrinted>
  <dcterms:created xsi:type="dcterms:W3CDTF">2024-06-03T20:03:00Z</dcterms:created>
  <dcterms:modified xsi:type="dcterms:W3CDTF">2024-06-04T10:04:00Z</dcterms:modified>
</cp:coreProperties>
</file>